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F9" w:rsidRPr="00853EF9" w:rsidRDefault="00652DD1" w:rsidP="00853EF9">
      <w:pPr>
        <w:spacing w:after="0"/>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                                                                         </w:t>
      </w:r>
      <w:r w:rsidR="00114AC0">
        <w:rPr>
          <w:rFonts w:ascii="Times New Roman" w:eastAsia="Times New Roman" w:hAnsi="Times New Roman" w:cs="Times New Roman"/>
          <w:b/>
          <w:bCs/>
          <w:sz w:val="24"/>
          <w:szCs w:val="24"/>
          <w:lang w:eastAsia="ar-SA"/>
        </w:rPr>
        <w:t xml:space="preserve">                            </w:t>
      </w:r>
      <w:r w:rsidR="00853EF9" w:rsidRPr="00853EF9">
        <w:rPr>
          <w:rFonts w:ascii="Times New Roman" w:hAnsi="Times New Roman" w:cs="Times New Roman"/>
          <w:sz w:val="24"/>
          <w:szCs w:val="24"/>
        </w:rPr>
        <w:t>PATVIRTINTA</w:t>
      </w:r>
    </w:p>
    <w:p w:rsidR="00114AC0" w:rsidRDefault="00853EF9" w:rsidP="00853EF9">
      <w:pPr>
        <w:spacing w:after="0"/>
        <w:rPr>
          <w:rFonts w:ascii="Times New Roman" w:hAnsi="Times New Roman" w:cs="Times New Roman"/>
          <w:sz w:val="24"/>
          <w:szCs w:val="24"/>
        </w:rPr>
      </w:pPr>
      <w:r w:rsidRPr="00853EF9">
        <w:rPr>
          <w:rFonts w:ascii="Times New Roman" w:hAnsi="Times New Roman" w:cs="Times New Roman"/>
          <w:sz w:val="24"/>
          <w:szCs w:val="24"/>
        </w:rPr>
        <w:t xml:space="preserve">                                                                         </w:t>
      </w:r>
      <w:r w:rsidR="00114AC0">
        <w:rPr>
          <w:rFonts w:ascii="Times New Roman" w:hAnsi="Times New Roman" w:cs="Times New Roman"/>
          <w:sz w:val="24"/>
          <w:szCs w:val="24"/>
        </w:rPr>
        <w:t xml:space="preserve">                            </w:t>
      </w:r>
      <w:r w:rsidRPr="00853EF9">
        <w:rPr>
          <w:rFonts w:ascii="Times New Roman" w:hAnsi="Times New Roman" w:cs="Times New Roman"/>
          <w:sz w:val="24"/>
          <w:szCs w:val="24"/>
        </w:rPr>
        <w:t xml:space="preserve">Šiaulių lopšelio-darželio „Gintarėlis“ </w:t>
      </w:r>
    </w:p>
    <w:p w:rsidR="00114AC0" w:rsidRDefault="00114AC0" w:rsidP="00853EF9">
      <w:pPr>
        <w:spacing w:after="0"/>
        <w:rPr>
          <w:rFonts w:ascii="Times New Roman" w:hAnsi="Times New Roman" w:cs="Times New Roman"/>
          <w:sz w:val="24"/>
          <w:szCs w:val="24"/>
        </w:rPr>
      </w:pPr>
      <w:r>
        <w:rPr>
          <w:rFonts w:ascii="Times New Roman" w:hAnsi="Times New Roman" w:cs="Times New Roman"/>
          <w:sz w:val="24"/>
          <w:szCs w:val="24"/>
        </w:rPr>
        <w:t xml:space="preserve">                                                                                                     </w:t>
      </w:r>
      <w:r w:rsidR="00620379">
        <w:rPr>
          <w:rFonts w:ascii="Times New Roman" w:hAnsi="Times New Roman" w:cs="Times New Roman"/>
          <w:sz w:val="24"/>
          <w:szCs w:val="24"/>
        </w:rPr>
        <w:t>d</w:t>
      </w:r>
      <w:r w:rsidR="00853EF9" w:rsidRPr="00853EF9">
        <w:rPr>
          <w:rFonts w:ascii="Times New Roman" w:hAnsi="Times New Roman" w:cs="Times New Roman"/>
          <w:sz w:val="24"/>
          <w:szCs w:val="24"/>
        </w:rPr>
        <w:t>irektoria</w:t>
      </w:r>
      <w:r w:rsidR="00620379">
        <w:rPr>
          <w:rFonts w:ascii="Times New Roman" w:hAnsi="Times New Roman" w:cs="Times New Roman"/>
          <w:sz w:val="24"/>
          <w:szCs w:val="24"/>
        </w:rPr>
        <w:t xml:space="preserve">us </w:t>
      </w:r>
      <w:r w:rsidR="00853EF9" w:rsidRPr="00853EF9">
        <w:rPr>
          <w:rFonts w:ascii="Times New Roman" w:hAnsi="Times New Roman" w:cs="Times New Roman"/>
          <w:sz w:val="24"/>
          <w:szCs w:val="24"/>
        </w:rPr>
        <w:t>20</w:t>
      </w:r>
      <w:r w:rsidR="00416D0C">
        <w:rPr>
          <w:rFonts w:ascii="Times New Roman" w:hAnsi="Times New Roman" w:cs="Times New Roman"/>
          <w:sz w:val="24"/>
          <w:szCs w:val="24"/>
        </w:rPr>
        <w:t>13</w:t>
      </w:r>
      <w:r w:rsidR="00853EF9" w:rsidRPr="00853EF9">
        <w:rPr>
          <w:rFonts w:ascii="Times New Roman" w:hAnsi="Times New Roman" w:cs="Times New Roman"/>
          <w:sz w:val="24"/>
          <w:szCs w:val="24"/>
        </w:rPr>
        <w:t xml:space="preserve">  m</w:t>
      </w:r>
      <w:r w:rsidR="00674F68">
        <w:rPr>
          <w:rFonts w:ascii="Times New Roman" w:hAnsi="Times New Roman" w:cs="Times New Roman"/>
          <w:sz w:val="24"/>
          <w:szCs w:val="24"/>
        </w:rPr>
        <w:t>.</w:t>
      </w:r>
      <w:r w:rsidR="00853EF9" w:rsidRPr="00853EF9">
        <w:rPr>
          <w:rFonts w:ascii="Times New Roman" w:hAnsi="Times New Roman" w:cs="Times New Roman"/>
          <w:sz w:val="24"/>
          <w:szCs w:val="24"/>
        </w:rPr>
        <w:t xml:space="preserve"> </w:t>
      </w:r>
      <w:r w:rsidR="00416D0C">
        <w:rPr>
          <w:rFonts w:ascii="Times New Roman" w:hAnsi="Times New Roman" w:cs="Times New Roman"/>
          <w:sz w:val="24"/>
          <w:szCs w:val="24"/>
        </w:rPr>
        <w:t>lapkričio 12 d.</w:t>
      </w:r>
      <w:r w:rsidR="00620379">
        <w:rPr>
          <w:rFonts w:ascii="Times New Roman" w:hAnsi="Times New Roman" w:cs="Times New Roman"/>
          <w:sz w:val="24"/>
          <w:szCs w:val="24"/>
        </w:rPr>
        <w:t xml:space="preserve">           </w:t>
      </w:r>
      <w:r w:rsidR="00416D0C">
        <w:rPr>
          <w:rFonts w:ascii="Times New Roman" w:hAnsi="Times New Roman" w:cs="Times New Roman"/>
          <w:sz w:val="24"/>
          <w:szCs w:val="24"/>
        </w:rPr>
        <w:t xml:space="preserve">  </w:t>
      </w:r>
    </w:p>
    <w:p w:rsidR="00B9391F" w:rsidRDefault="00114AC0" w:rsidP="00853EF9">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16AA">
        <w:rPr>
          <w:rFonts w:ascii="Times New Roman" w:hAnsi="Times New Roman" w:cs="Times New Roman"/>
          <w:sz w:val="24"/>
          <w:szCs w:val="24"/>
        </w:rPr>
        <w:t xml:space="preserve"> įsakymu Nr.  V -</w:t>
      </w:r>
      <w:r w:rsidR="00416D0C">
        <w:rPr>
          <w:rFonts w:ascii="Times New Roman" w:hAnsi="Times New Roman" w:cs="Times New Roman"/>
          <w:sz w:val="24"/>
          <w:szCs w:val="24"/>
        </w:rPr>
        <w:t xml:space="preserve"> 41</w:t>
      </w:r>
    </w:p>
    <w:p w:rsidR="003D5E15" w:rsidRDefault="003D5E15" w:rsidP="00853EF9">
      <w:pPr>
        <w:spacing w:after="0"/>
        <w:rPr>
          <w:rFonts w:ascii="Times New Roman" w:hAnsi="Times New Roman" w:cs="Times New Roman"/>
          <w:sz w:val="24"/>
          <w:szCs w:val="24"/>
        </w:rPr>
      </w:pPr>
    </w:p>
    <w:p w:rsidR="00620379" w:rsidRPr="00853EF9" w:rsidRDefault="00620379" w:rsidP="00853EF9">
      <w:pPr>
        <w:spacing w:after="0"/>
        <w:rPr>
          <w:rFonts w:ascii="Times New Roman" w:hAnsi="Times New Roman" w:cs="Times New Roman"/>
          <w:sz w:val="24"/>
          <w:szCs w:val="24"/>
        </w:rPr>
      </w:pPr>
    </w:p>
    <w:p w:rsidR="003D5E15" w:rsidRPr="00853EF9" w:rsidRDefault="003D5E15" w:rsidP="003D5E15">
      <w:pPr>
        <w:spacing w:after="0"/>
        <w:jc w:val="center"/>
        <w:rPr>
          <w:rFonts w:ascii="Times New Roman" w:hAnsi="Times New Roman" w:cs="Times New Roman"/>
          <w:b/>
          <w:bCs/>
          <w:sz w:val="24"/>
          <w:szCs w:val="24"/>
        </w:rPr>
      </w:pPr>
    </w:p>
    <w:p w:rsidR="00853EF9" w:rsidRPr="00853EF9" w:rsidRDefault="009C16AA" w:rsidP="00853EF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ŠIAULIŲ  </w:t>
      </w:r>
      <w:r w:rsidR="00853EF9" w:rsidRPr="00853EF9">
        <w:rPr>
          <w:rFonts w:ascii="Times New Roman" w:hAnsi="Times New Roman" w:cs="Times New Roman"/>
          <w:b/>
          <w:bCs/>
          <w:sz w:val="24"/>
          <w:szCs w:val="24"/>
        </w:rPr>
        <w:t>LOPŠELIS-DARŽELIS</w:t>
      </w:r>
      <w:r w:rsidR="00853EF9">
        <w:rPr>
          <w:rFonts w:ascii="Times New Roman" w:hAnsi="Times New Roman" w:cs="Times New Roman"/>
          <w:b/>
          <w:bCs/>
          <w:sz w:val="24"/>
          <w:szCs w:val="24"/>
        </w:rPr>
        <w:t xml:space="preserve"> „GINTARĖLIS“</w:t>
      </w:r>
      <w:r>
        <w:rPr>
          <w:rFonts w:ascii="Times New Roman" w:hAnsi="Times New Roman" w:cs="Times New Roman"/>
          <w:b/>
          <w:bCs/>
          <w:sz w:val="24"/>
          <w:szCs w:val="24"/>
        </w:rPr>
        <w:t>,</w:t>
      </w:r>
      <w:r w:rsidR="00853EF9">
        <w:rPr>
          <w:rFonts w:ascii="Times New Roman" w:hAnsi="Times New Roman" w:cs="Times New Roman"/>
          <w:b/>
          <w:bCs/>
          <w:sz w:val="24"/>
          <w:szCs w:val="24"/>
        </w:rPr>
        <w:t xml:space="preserve"> </w:t>
      </w:r>
      <w:r w:rsidR="0020568B">
        <w:rPr>
          <w:rFonts w:ascii="Times New Roman" w:hAnsi="Times New Roman" w:cs="Times New Roman"/>
          <w:b/>
          <w:bCs/>
          <w:sz w:val="24"/>
          <w:szCs w:val="24"/>
        </w:rPr>
        <w:t>kodas 190528240</w:t>
      </w:r>
    </w:p>
    <w:p w:rsidR="00620379" w:rsidRPr="00853EF9" w:rsidRDefault="00620379" w:rsidP="00114AC0">
      <w:pPr>
        <w:spacing w:after="0"/>
        <w:rPr>
          <w:rFonts w:ascii="Times New Roman" w:hAnsi="Times New Roman" w:cs="Times New Roman"/>
          <w:b/>
          <w:bCs/>
          <w:sz w:val="24"/>
          <w:szCs w:val="24"/>
        </w:rPr>
      </w:pPr>
    </w:p>
    <w:p w:rsidR="00853EF9" w:rsidRDefault="00652DD1" w:rsidP="00A32B76">
      <w:pPr>
        <w:spacing w:after="0"/>
        <w:jc w:val="center"/>
        <w:rPr>
          <w:rFonts w:ascii="Times New Roman" w:hAnsi="Times New Roman" w:cs="Times New Roman"/>
          <w:b/>
          <w:bCs/>
          <w:sz w:val="24"/>
          <w:szCs w:val="24"/>
        </w:rPr>
      </w:pPr>
      <w:r>
        <w:rPr>
          <w:rFonts w:ascii="Times New Roman" w:hAnsi="Times New Roman" w:cs="Times New Roman"/>
          <w:b/>
          <w:bCs/>
          <w:sz w:val="24"/>
          <w:szCs w:val="24"/>
        </w:rPr>
        <w:t>2014-2016</w:t>
      </w:r>
      <w:r w:rsidR="00853EF9" w:rsidRPr="00853EF9">
        <w:rPr>
          <w:rFonts w:ascii="Times New Roman" w:hAnsi="Times New Roman" w:cs="Times New Roman"/>
          <w:b/>
          <w:bCs/>
          <w:sz w:val="24"/>
          <w:szCs w:val="24"/>
        </w:rPr>
        <w:t>-</w:t>
      </w:r>
      <w:r w:rsidR="00853EF9" w:rsidRPr="00853EF9">
        <w:rPr>
          <w:rFonts w:ascii="Times New Roman" w:hAnsi="Times New Roman" w:cs="Times New Roman"/>
          <w:b/>
          <w:bCs/>
          <w:caps/>
          <w:sz w:val="24"/>
          <w:szCs w:val="24"/>
        </w:rPr>
        <w:t>ųjų</w:t>
      </w:r>
      <w:r w:rsidR="0020568B">
        <w:rPr>
          <w:rFonts w:ascii="Times New Roman" w:hAnsi="Times New Roman" w:cs="Times New Roman"/>
          <w:b/>
          <w:bCs/>
          <w:sz w:val="24"/>
          <w:szCs w:val="24"/>
        </w:rPr>
        <w:t xml:space="preserve"> METŲ</w:t>
      </w:r>
      <w:r w:rsidR="00853EF9" w:rsidRPr="00853EF9">
        <w:rPr>
          <w:rFonts w:ascii="Times New Roman" w:hAnsi="Times New Roman" w:cs="Times New Roman"/>
          <w:b/>
          <w:bCs/>
          <w:sz w:val="24"/>
          <w:szCs w:val="24"/>
        </w:rPr>
        <w:t xml:space="preserve"> STRATEGINIS </w:t>
      </w:r>
      <w:r w:rsidR="0020568B">
        <w:rPr>
          <w:rFonts w:ascii="Times New Roman" w:hAnsi="Times New Roman" w:cs="Times New Roman"/>
          <w:b/>
          <w:bCs/>
          <w:sz w:val="24"/>
          <w:szCs w:val="24"/>
        </w:rPr>
        <w:t xml:space="preserve">VEIKLOS </w:t>
      </w:r>
      <w:r w:rsidR="00853EF9" w:rsidRPr="00853EF9">
        <w:rPr>
          <w:rFonts w:ascii="Times New Roman" w:hAnsi="Times New Roman" w:cs="Times New Roman"/>
          <w:b/>
          <w:bCs/>
          <w:sz w:val="24"/>
          <w:szCs w:val="24"/>
        </w:rPr>
        <w:t>PLANAS</w:t>
      </w:r>
    </w:p>
    <w:p w:rsidR="00CC11C0" w:rsidRPr="00853EF9" w:rsidRDefault="00CC11C0" w:rsidP="00CC11C0">
      <w:pPr>
        <w:spacing w:after="0"/>
        <w:jc w:val="center"/>
        <w:rPr>
          <w:rFonts w:ascii="Times New Roman" w:hAnsi="Times New Roman" w:cs="Times New Roman"/>
          <w:b/>
          <w:bCs/>
          <w:sz w:val="24"/>
          <w:szCs w:val="24"/>
        </w:rPr>
      </w:pPr>
    </w:p>
    <w:p w:rsidR="000210F7" w:rsidRPr="00CC11C0" w:rsidRDefault="00CC11C0" w:rsidP="00CC11C0">
      <w:pPr>
        <w:snapToGrid w:val="0"/>
        <w:spacing w:after="0"/>
        <w:rPr>
          <w:rFonts w:ascii="Times New Roman" w:hAnsi="Times New Roman" w:cs="Times New Roman"/>
          <w:b/>
          <w:bCs/>
          <w:sz w:val="24"/>
          <w:szCs w:val="24"/>
        </w:rPr>
      </w:pPr>
      <w:r>
        <w:rPr>
          <w:rFonts w:ascii="Times New Roman" w:hAnsi="Times New Roman" w:cs="Times New Roman"/>
          <w:b/>
          <w:bCs/>
          <w:sz w:val="24"/>
          <w:szCs w:val="24"/>
        </w:rPr>
        <w:t xml:space="preserve">Išorinės aplinkos </w:t>
      </w:r>
      <w:r w:rsidR="000A5BB2" w:rsidRPr="000A5BB2">
        <w:rPr>
          <w:rFonts w:ascii="Times New Roman" w:hAnsi="Times New Roman" w:cs="Times New Roman"/>
          <w:b/>
          <w:bCs/>
          <w:sz w:val="24"/>
          <w:szCs w:val="24"/>
        </w:rPr>
        <w:t xml:space="preserve">veiksniai. </w:t>
      </w:r>
    </w:p>
    <w:p w:rsidR="00B9391F" w:rsidRPr="00B9391F" w:rsidRDefault="00B9391F" w:rsidP="00CC11C0">
      <w:pPr>
        <w:widowControl w:val="0"/>
        <w:tabs>
          <w:tab w:val="left" w:pos="720"/>
        </w:tabs>
        <w:snapToGrid w:val="0"/>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Šiaulių </w:t>
      </w:r>
      <w:r w:rsidRPr="00B9391F">
        <w:rPr>
          <w:rFonts w:ascii="Times New Roman" w:hAnsi="Times New Roman" w:cs="Times New Roman"/>
          <w:color w:val="000000"/>
          <w:sz w:val="24"/>
          <w:szCs w:val="24"/>
        </w:rPr>
        <w:t>lopšelio-darželio</w:t>
      </w:r>
      <w:r>
        <w:rPr>
          <w:rFonts w:ascii="Times New Roman" w:hAnsi="Times New Roman" w:cs="Times New Roman"/>
          <w:color w:val="000000"/>
          <w:sz w:val="24"/>
          <w:szCs w:val="24"/>
        </w:rPr>
        <w:t xml:space="preserve"> „Gintarėlis“</w:t>
      </w:r>
      <w:r w:rsidRPr="00B939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2014-2016</w:t>
      </w:r>
      <w:r w:rsidRPr="00B9391F">
        <w:rPr>
          <w:rFonts w:ascii="Times New Roman" w:hAnsi="Times New Roman" w:cs="Times New Roman"/>
          <w:color w:val="000000"/>
          <w:sz w:val="24"/>
          <w:szCs w:val="24"/>
        </w:rPr>
        <w:t xml:space="preserve"> metų strateginis veiklos planas parengtas įgyvendinant 2007-2016 metų Šiaulių miesto strateginio plėtros plano </w:t>
      </w:r>
      <w:r w:rsidR="00643CA7">
        <w:rPr>
          <w:rFonts w:ascii="Times New Roman" w:hAnsi="Times New Roman" w:cs="Times New Roman"/>
          <w:color w:val="000000"/>
          <w:sz w:val="24"/>
          <w:szCs w:val="24"/>
        </w:rPr>
        <w:t>tikslus.</w:t>
      </w:r>
      <w:r w:rsidRPr="00B9391F">
        <w:rPr>
          <w:rFonts w:ascii="Times New Roman" w:hAnsi="Times New Roman" w:cs="Times New Roman"/>
          <w:color w:val="000000"/>
          <w:sz w:val="24"/>
          <w:szCs w:val="24"/>
        </w:rPr>
        <w:t xml:space="preserve"> </w:t>
      </w:r>
      <w:r w:rsidRPr="00B9391F">
        <w:rPr>
          <w:rFonts w:ascii="Times New Roman" w:hAnsi="Times New Roman" w:cs="Times New Roman"/>
          <w:sz w:val="24"/>
          <w:szCs w:val="24"/>
        </w:rPr>
        <w:t>Vykstant vadovaujančių politinių partijų kaitai, galimi įstatymų ir teisės aktų pakitimai, kurie lemia ir švietimo įstaigos veiklą. Keičiantis miesto savivaldybės tarybai ir administracijos vadovams, kinta ir požiūris į švietimo įstaigas, jų veiklą bei paramą šioms įstaigoms.</w:t>
      </w:r>
    </w:p>
    <w:p w:rsidR="00B9391F" w:rsidRPr="00B9391F" w:rsidRDefault="00B9391F" w:rsidP="00B9391F">
      <w:pPr>
        <w:widowControl w:val="0"/>
        <w:tabs>
          <w:tab w:val="left" w:pos="720"/>
        </w:tabs>
        <w:snapToGrid w:val="0"/>
        <w:spacing w:after="0"/>
        <w:ind w:firstLine="567"/>
        <w:jc w:val="both"/>
        <w:rPr>
          <w:rFonts w:ascii="Times New Roman" w:hAnsi="Times New Roman" w:cs="Times New Roman"/>
          <w:sz w:val="24"/>
          <w:szCs w:val="24"/>
        </w:rPr>
      </w:pPr>
      <w:r w:rsidRPr="00B9391F">
        <w:rPr>
          <w:rFonts w:ascii="Times New Roman" w:hAnsi="Times New Roman" w:cs="Times New Roman"/>
          <w:sz w:val="24"/>
          <w:szCs w:val="24"/>
        </w:rPr>
        <w:t xml:space="preserve">Ikimokyklinių įstaigų finansavimas ir jų materialinė bazė tiesiogiai priklauso nuo šalies ekonominės būklės, švietimo finansavimo lygio. Kalbant apie ekonominių veiksnių įtaką konkrečiai įstaigai, svarbi yra to regiono ar miesto būklė. Šiaulių miesto biudžetas deficitinis, todėl ir lėšos </w:t>
      </w:r>
      <w:r w:rsidRPr="00B9391F">
        <w:rPr>
          <w:rFonts w:ascii="Times New Roman" w:hAnsi="Times New Roman" w:cs="Times New Roman"/>
          <w:color w:val="000000"/>
          <w:sz w:val="24"/>
          <w:szCs w:val="24"/>
        </w:rPr>
        <w:t>lopšelio-darželio</w:t>
      </w:r>
      <w:r w:rsidRPr="00B9391F">
        <w:rPr>
          <w:rFonts w:ascii="Times New Roman" w:hAnsi="Times New Roman" w:cs="Times New Roman"/>
          <w:sz w:val="24"/>
          <w:szCs w:val="24"/>
        </w:rPr>
        <w:t xml:space="preserve"> finansavimui per mažos, jos netenkina </w:t>
      </w:r>
      <w:r>
        <w:rPr>
          <w:rFonts w:ascii="Times New Roman" w:hAnsi="Times New Roman" w:cs="Times New Roman"/>
          <w:sz w:val="24"/>
          <w:szCs w:val="24"/>
        </w:rPr>
        <w:t>įstaigos</w:t>
      </w:r>
      <w:r w:rsidRPr="00B9391F">
        <w:rPr>
          <w:rFonts w:ascii="Times New Roman" w:hAnsi="Times New Roman" w:cs="Times New Roman"/>
          <w:sz w:val="24"/>
          <w:szCs w:val="24"/>
        </w:rPr>
        <w:t xml:space="preserve"> poreikio.</w:t>
      </w:r>
    </w:p>
    <w:p w:rsidR="00B9391F" w:rsidRPr="00B9391F" w:rsidRDefault="00B9391F" w:rsidP="00B9391F">
      <w:pPr>
        <w:pStyle w:val="Pavadinimas"/>
        <w:snapToGrid w:val="0"/>
        <w:ind w:firstLine="567"/>
        <w:jc w:val="both"/>
        <w:rPr>
          <w:b w:val="0"/>
          <w:color w:val="000000"/>
        </w:rPr>
      </w:pPr>
      <w:r w:rsidRPr="00B9391F">
        <w:rPr>
          <w:b w:val="0"/>
        </w:rPr>
        <w:t xml:space="preserve">Socialiniai veiksniai glaudžiai susiję su ekonominiais veiksniais. </w:t>
      </w:r>
      <w:r w:rsidRPr="00B9391F">
        <w:rPr>
          <w:b w:val="0"/>
          <w:color w:val="000000"/>
        </w:rPr>
        <w:t>Ikimokyklinės įstaigos veiklai daro įtaką šie pagrindiniai veiksniai:</w:t>
      </w:r>
    </w:p>
    <w:p w:rsidR="00B9391F" w:rsidRPr="00B9391F" w:rsidRDefault="00B9391F" w:rsidP="00B9391F">
      <w:pPr>
        <w:pStyle w:val="Pavadinimas"/>
        <w:widowControl w:val="0"/>
        <w:numPr>
          <w:ilvl w:val="0"/>
          <w:numId w:val="13"/>
        </w:numPr>
        <w:snapToGrid w:val="0"/>
        <w:jc w:val="both"/>
        <w:rPr>
          <w:b w:val="0"/>
        </w:rPr>
      </w:pPr>
      <w:r w:rsidRPr="00B9391F">
        <w:rPr>
          <w:b w:val="0"/>
        </w:rPr>
        <w:t>blogėjantys vaikų sveikatos rodikliai, infekcinių ligų protrūkiai,</w:t>
      </w:r>
    </w:p>
    <w:p w:rsidR="00B9391F" w:rsidRPr="00B9391F" w:rsidRDefault="00B9391F" w:rsidP="00B9391F">
      <w:pPr>
        <w:pStyle w:val="Pavadinimas"/>
        <w:widowControl w:val="0"/>
        <w:numPr>
          <w:ilvl w:val="0"/>
          <w:numId w:val="13"/>
        </w:numPr>
        <w:snapToGrid w:val="0"/>
        <w:jc w:val="both"/>
        <w:rPr>
          <w:b w:val="0"/>
        </w:rPr>
      </w:pPr>
      <w:r w:rsidRPr="00B9391F">
        <w:rPr>
          <w:b w:val="0"/>
        </w:rPr>
        <w:t xml:space="preserve">šiuolaikinių reikalavimų neatitinkanti ugdymo įstaigų materialinė bazė, </w:t>
      </w:r>
    </w:p>
    <w:p w:rsidR="00B9391F" w:rsidRPr="00B9391F" w:rsidRDefault="00B9391F" w:rsidP="00B9391F">
      <w:pPr>
        <w:pStyle w:val="Pavadinimas"/>
        <w:widowControl w:val="0"/>
        <w:numPr>
          <w:ilvl w:val="0"/>
          <w:numId w:val="13"/>
        </w:numPr>
        <w:snapToGrid w:val="0"/>
        <w:jc w:val="both"/>
        <w:rPr>
          <w:b w:val="0"/>
        </w:rPr>
      </w:pPr>
      <w:r w:rsidRPr="00B9391F">
        <w:rPr>
          <w:b w:val="0"/>
        </w:rPr>
        <w:t>didėjantis socialiai remtinų ir socialinės rizikos šeimų skaičius.</w:t>
      </w:r>
    </w:p>
    <w:p w:rsidR="00853EF9" w:rsidRPr="00B9391F" w:rsidRDefault="00B9391F" w:rsidP="00B9391F">
      <w:pPr>
        <w:widowControl w:val="0"/>
        <w:tabs>
          <w:tab w:val="left" w:pos="720"/>
        </w:tabs>
        <w:snapToGrid w:val="0"/>
        <w:spacing w:after="0"/>
        <w:ind w:firstLine="680"/>
        <w:jc w:val="both"/>
        <w:rPr>
          <w:rFonts w:ascii="Times New Roman" w:hAnsi="Times New Roman" w:cs="Times New Roman"/>
          <w:sz w:val="24"/>
          <w:szCs w:val="24"/>
        </w:rPr>
      </w:pPr>
      <w:r w:rsidRPr="00B9391F">
        <w:rPr>
          <w:rFonts w:ascii="Times New Roman" w:hAnsi="Times New Roman" w:cs="Times New Roman"/>
          <w:sz w:val="24"/>
          <w:szCs w:val="24"/>
        </w:rPr>
        <w:t xml:space="preserve">Technologiniai veiksniai svarbūs įvertinant naujų technologijų ir informacijos srautų poveikį visuomenei. </w:t>
      </w:r>
      <w:r>
        <w:rPr>
          <w:rFonts w:ascii="Times New Roman" w:hAnsi="Times New Roman" w:cs="Times New Roman"/>
          <w:sz w:val="24"/>
          <w:szCs w:val="24"/>
        </w:rPr>
        <w:t>Pedagog</w:t>
      </w:r>
      <w:r w:rsidRPr="00B9391F">
        <w:rPr>
          <w:rFonts w:ascii="Times New Roman" w:hAnsi="Times New Roman" w:cs="Times New Roman"/>
          <w:sz w:val="24"/>
          <w:szCs w:val="24"/>
        </w:rPr>
        <w:t>ų kompetencija leidžia informacines ir komunikacines technologijas integruoti į ugdymo procesą</w:t>
      </w:r>
      <w:r w:rsidR="00643CA7">
        <w:rPr>
          <w:rFonts w:ascii="Times New Roman" w:hAnsi="Times New Roman" w:cs="Times New Roman"/>
          <w:sz w:val="24"/>
          <w:szCs w:val="24"/>
        </w:rPr>
        <w:t>, tačiau. i</w:t>
      </w:r>
      <w:r w:rsidRPr="00B9391F">
        <w:rPr>
          <w:rFonts w:ascii="Times New Roman" w:hAnsi="Times New Roman" w:cs="Times New Roman"/>
          <w:sz w:val="24"/>
          <w:szCs w:val="24"/>
        </w:rPr>
        <w:t>kimokyklinėse ugdymo įstaigose kompiuteriais naudojasi tik</w:t>
      </w:r>
      <w:r w:rsidR="00643CA7">
        <w:rPr>
          <w:rFonts w:ascii="Times New Roman" w:hAnsi="Times New Roman" w:cs="Times New Roman"/>
          <w:sz w:val="24"/>
          <w:szCs w:val="24"/>
        </w:rPr>
        <w:t xml:space="preserve"> priešmokyklinio amžiaus grupės. </w:t>
      </w:r>
    </w:p>
    <w:p w:rsidR="00853EF9" w:rsidRDefault="00496EC0" w:rsidP="009920F9">
      <w:pPr>
        <w:snapToGri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Lopšelis-</w:t>
      </w:r>
      <w:r w:rsidR="00853EF9" w:rsidRPr="00853EF9">
        <w:rPr>
          <w:rFonts w:ascii="Times New Roman" w:hAnsi="Times New Roman" w:cs="Times New Roman"/>
          <w:color w:val="000000"/>
          <w:sz w:val="24"/>
          <w:szCs w:val="24"/>
        </w:rPr>
        <w:t>darželis "Gintarėlis" savo veiklą grindžia Lietuvos Respublikos Konstitucija, Lietuvos Respublikos švietimo ir kitais įstatymais, Vaiko teisių konvencija, Lietuvos Respublikos vyriausybės nutarimais, Švietimo ir mokslo ministro įsakymais, Šiaulių miesto savivaldybės tarybos sprendimais, Šiaulių miesto savivaldybės administracijos direktoriaus bei Šiaulių miesto s</w:t>
      </w:r>
      <w:r>
        <w:rPr>
          <w:rFonts w:ascii="Times New Roman" w:hAnsi="Times New Roman" w:cs="Times New Roman"/>
          <w:color w:val="000000"/>
          <w:sz w:val="24"/>
          <w:szCs w:val="24"/>
        </w:rPr>
        <w:t xml:space="preserve">avivaldybės administracijos </w:t>
      </w:r>
      <w:r w:rsidR="00853EF9" w:rsidRPr="00853EF9">
        <w:rPr>
          <w:rFonts w:ascii="Times New Roman" w:hAnsi="Times New Roman" w:cs="Times New Roman"/>
          <w:color w:val="000000"/>
          <w:sz w:val="24"/>
          <w:szCs w:val="24"/>
        </w:rPr>
        <w:t>Švietimo skyriaus vedėjo įsakymais, lopšelio-darželio "Gintarėlis" nuostatais bei kitais norminiais dokumentais, reglamentuojančiais ikimokyklinės įstaigos darbą.</w:t>
      </w:r>
    </w:p>
    <w:p w:rsidR="00435210" w:rsidRDefault="00B9391F" w:rsidP="00A1430D">
      <w:pPr>
        <w:snapToGri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Lopšelis-darželis „Gintarėlis“ yra atskaitingas savo steigėjui Šiaulių miesto savivaldy</w:t>
      </w:r>
      <w:r w:rsidR="007D6942">
        <w:rPr>
          <w:rFonts w:ascii="Times New Roman" w:hAnsi="Times New Roman" w:cs="Times New Roman"/>
          <w:color w:val="000000"/>
          <w:sz w:val="24"/>
          <w:szCs w:val="24"/>
        </w:rPr>
        <w:t>bei, apie biudžeto lėšų panaudojimą atsiskaito Šiaulių miesto savivaldybės Finansų skyriui.</w:t>
      </w:r>
      <w:r>
        <w:rPr>
          <w:rFonts w:ascii="Times New Roman" w:hAnsi="Times New Roman" w:cs="Times New Roman"/>
          <w:color w:val="000000"/>
          <w:sz w:val="24"/>
          <w:szCs w:val="24"/>
        </w:rPr>
        <w:t xml:space="preserve"> </w:t>
      </w:r>
    </w:p>
    <w:p w:rsidR="00CC11C0" w:rsidRDefault="00CC11C0" w:rsidP="00A1430D">
      <w:pPr>
        <w:snapToGrid w:val="0"/>
        <w:spacing w:after="0"/>
        <w:ind w:firstLine="567"/>
        <w:jc w:val="both"/>
        <w:rPr>
          <w:rFonts w:ascii="Times New Roman" w:hAnsi="Times New Roman" w:cs="Times New Roman"/>
          <w:b/>
          <w:color w:val="000000"/>
          <w:sz w:val="24"/>
          <w:szCs w:val="24"/>
        </w:rPr>
      </w:pPr>
    </w:p>
    <w:p w:rsidR="000210F7" w:rsidRDefault="00CC11C0" w:rsidP="000210F7">
      <w:pPr>
        <w:snapToGrid w:val="0"/>
        <w:spacing w:after="0"/>
        <w:jc w:val="both"/>
        <w:rPr>
          <w:rFonts w:ascii="Times New Roman" w:hAnsi="Times New Roman" w:cs="Times New Roman"/>
          <w:b/>
          <w:color w:val="000000"/>
          <w:sz w:val="24"/>
          <w:szCs w:val="24"/>
        </w:rPr>
      </w:pPr>
      <w:r w:rsidRPr="00CC11C0">
        <w:rPr>
          <w:rFonts w:ascii="Times New Roman" w:hAnsi="Times New Roman" w:cs="Times New Roman"/>
          <w:b/>
          <w:color w:val="000000"/>
          <w:sz w:val="24"/>
          <w:szCs w:val="24"/>
        </w:rPr>
        <w:t>Vidinės aplinkos veiksniai.</w:t>
      </w:r>
    </w:p>
    <w:p w:rsidR="000210F7" w:rsidRPr="000210F7" w:rsidRDefault="00CC11C0" w:rsidP="000210F7">
      <w:pPr>
        <w:snapToGrid w:val="0"/>
        <w:spacing w:after="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Organizacinė struktūra.</w:t>
      </w:r>
    </w:p>
    <w:p w:rsidR="00853EF9" w:rsidRPr="00853EF9" w:rsidRDefault="00853EF9" w:rsidP="009920F9">
      <w:pPr>
        <w:spacing w:after="0"/>
        <w:ind w:firstLine="567"/>
        <w:jc w:val="both"/>
        <w:rPr>
          <w:rFonts w:ascii="Times New Roman" w:hAnsi="Times New Roman" w:cs="Times New Roman"/>
          <w:sz w:val="24"/>
          <w:szCs w:val="24"/>
        </w:rPr>
      </w:pPr>
      <w:r w:rsidRPr="00853EF9">
        <w:rPr>
          <w:rFonts w:ascii="Times New Roman" w:hAnsi="Times New Roman" w:cs="Times New Roman"/>
          <w:sz w:val="24"/>
          <w:szCs w:val="24"/>
        </w:rPr>
        <w:t>Lopšel</w:t>
      </w:r>
      <w:r w:rsidR="00496EC0">
        <w:rPr>
          <w:rFonts w:ascii="Times New Roman" w:hAnsi="Times New Roman" w:cs="Times New Roman"/>
          <w:sz w:val="24"/>
          <w:szCs w:val="24"/>
        </w:rPr>
        <w:t>is-</w:t>
      </w:r>
      <w:r w:rsidRPr="00853EF9">
        <w:rPr>
          <w:rFonts w:ascii="Times New Roman" w:hAnsi="Times New Roman" w:cs="Times New Roman"/>
          <w:sz w:val="24"/>
          <w:szCs w:val="24"/>
        </w:rPr>
        <w:t>darželi</w:t>
      </w:r>
      <w:r w:rsidR="00435210">
        <w:rPr>
          <w:rFonts w:ascii="Times New Roman" w:hAnsi="Times New Roman" w:cs="Times New Roman"/>
          <w:sz w:val="24"/>
          <w:szCs w:val="24"/>
        </w:rPr>
        <w:t>s "Gintarėlis" vykdo</w:t>
      </w:r>
      <w:r w:rsidRPr="00853EF9">
        <w:rPr>
          <w:rFonts w:ascii="Times New Roman" w:hAnsi="Times New Roman" w:cs="Times New Roman"/>
          <w:sz w:val="24"/>
          <w:szCs w:val="24"/>
        </w:rPr>
        <w:t xml:space="preserve"> ikimoky</w:t>
      </w:r>
      <w:r w:rsidR="00496EC0">
        <w:rPr>
          <w:rFonts w:ascii="Times New Roman" w:hAnsi="Times New Roman" w:cs="Times New Roman"/>
          <w:sz w:val="24"/>
          <w:szCs w:val="24"/>
        </w:rPr>
        <w:t xml:space="preserve">klinį ir priešmokyklinį ugdymą. </w:t>
      </w:r>
      <w:r w:rsidRPr="00853EF9">
        <w:rPr>
          <w:rFonts w:ascii="Times New Roman" w:hAnsi="Times New Roman" w:cs="Times New Roman"/>
          <w:sz w:val="24"/>
          <w:szCs w:val="24"/>
        </w:rPr>
        <w:t xml:space="preserve">Įstaigoje veikia 7 grupės: 1 ankstyvojo amžiaus, 1 priešmokyklinio ir 5 ikimokyklinio </w:t>
      </w:r>
      <w:r w:rsidR="00507EB2">
        <w:rPr>
          <w:rFonts w:ascii="Times New Roman" w:hAnsi="Times New Roman" w:cs="Times New Roman"/>
          <w:sz w:val="24"/>
          <w:szCs w:val="24"/>
        </w:rPr>
        <w:t>ugdymo, iš jų 1 grupė - budinti</w:t>
      </w:r>
      <w:r w:rsidRPr="00853EF9">
        <w:rPr>
          <w:rFonts w:ascii="Times New Roman" w:hAnsi="Times New Roman" w:cs="Times New Roman"/>
          <w:sz w:val="24"/>
          <w:szCs w:val="24"/>
        </w:rPr>
        <w:t>. Grupių darb</w:t>
      </w:r>
      <w:r w:rsidR="00507EB2">
        <w:rPr>
          <w:rFonts w:ascii="Times New Roman" w:hAnsi="Times New Roman" w:cs="Times New Roman"/>
          <w:sz w:val="24"/>
          <w:szCs w:val="24"/>
        </w:rPr>
        <w:t>o trukmė - 10,5 val., budinčios grupės - 12 val. Įstaigą lanko 136</w:t>
      </w:r>
      <w:r w:rsidRPr="00853EF9">
        <w:rPr>
          <w:rFonts w:ascii="Times New Roman" w:hAnsi="Times New Roman" w:cs="Times New Roman"/>
          <w:sz w:val="24"/>
          <w:szCs w:val="24"/>
        </w:rPr>
        <w:t xml:space="preserve"> vaikai:</w:t>
      </w:r>
    </w:p>
    <w:p w:rsidR="00853EF9" w:rsidRDefault="00853EF9" w:rsidP="002D5D08">
      <w:pPr>
        <w:spacing w:after="0"/>
        <w:ind w:firstLine="567"/>
        <w:jc w:val="both"/>
        <w:rPr>
          <w:rFonts w:ascii="Times New Roman" w:hAnsi="Times New Roman" w:cs="Times New Roman"/>
          <w:sz w:val="24"/>
          <w:szCs w:val="24"/>
        </w:rPr>
      </w:pPr>
      <w:r w:rsidRPr="00853EF9">
        <w:rPr>
          <w:rFonts w:ascii="Times New Roman" w:hAnsi="Times New Roman" w:cs="Times New Roman"/>
          <w:sz w:val="24"/>
          <w:szCs w:val="24"/>
        </w:rPr>
        <w:t xml:space="preserve">ankstyvojo amžiaus grupę lanko 16 vaikų, </w:t>
      </w:r>
      <w:r w:rsidR="00507EB2">
        <w:rPr>
          <w:rFonts w:ascii="Times New Roman" w:hAnsi="Times New Roman" w:cs="Times New Roman"/>
          <w:sz w:val="24"/>
          <w:szCs w:val="24"/>
        </w:rPr>
        <w:t>ikimokyklinio ugdymo grupes - 96</w:t>
      </w:r>
      <w:r w:rsidRPr="00853EF9">
        <w:rPr>
          <w:rFonts w:ascii="Times New Roman" w:hAnsi="Times New Roman" w:cs="Times New Roman"/>
          <w:sz w:val="24"/>
          <w:szCs w:val="24"/>
        </w:rPr>
        <w:t xml:space="preserve"> vaik</w:t>
      </w:r>
      <w:r w:rsidR="00507EB2">
        <w:rPr>
          <w:rFonts w:ascii="Times New Roman" w:hAnsi="Times New Roman" w:cs="Times New Roman"/>
          <w:sz w:val="24"/>
          <w:szCs w:val="24"/>
        </w:rPr>
        <w:t>ai, priešmokyklinio ugdymo  - 24 vaikai</w:t>
      </w:r>
      <w:r w:rsidRPr="00853EF9">
        <w:rPr>
          <w:rFonts w:ascii="Times New Roman" w:hAnsi="Times New Roman" w:cs="Times New Roman"/>
          <w:sz w:val="24"/>
          <w:szCs w:val="24"/>
        </w:rPr>
        <w:t>.</w:t>
      </w:r>
      <w:r w:rsidR="00A1430D">
        <w:rPr>
          <w:rFonts w:ascii="Times New Roman" w:hAnsi="Times New Roman" w:cs="Times New Roman"/>
          <w:sz w:val="24"/>
          <w:szCs w:val="24"/>
        </w:rPr>
        <w:t xml:space="preserve"> </w:t>
      </w:r>
      <w:r w:rsidR="00451C37">
        <w:rPr>
          <w:rFonts w:ascii="Times New Roman" w:hAnsi="Times New Roman" w:cs="Times New Roman"/>
          <w:sz w:val="24"/>
          <w:szCs w:val="24"/>
        </w:rPr>
        <w:t>Įstaigoje 28</w:t>
      </w:r>
      <w:r w:rsidRPr="00853EF9">
        <w:rPr>
          <w:rFonts w:ascii="Times New Roman" w:hAnsi="Times New Roman" w:cs="Times New Roman"/>
          <w:sz w:val="24"/>
          <w:szCs w:val="24"/>
        </w:rPr>
        <w:t xml:space="preserve"> vai</w:t>
      </w:r>
      <w:r w:rsidR="00A03151">
        <w:rPr>
          <w:rFonts w:ascii="Times New Roman" w:hAnsi="Times New Roman" w:cs="Times New Roman"/>
          <w:sz w:val="24"/>
          <w:szCs w:val="24"/>
        </w:rPr>
        <w:t>kams teikiama logopedo pagalba.</w:t>
      </w:r>
    </w:p>
    <w:p w:rsidR="00CC11C0" w:rsidRPr="00CC11C0" w:rsidRDefault="00CC11C0" w:rsidP="002D5D08">
      <w:pPr>
        <w:spacing w:after="0"/>
        <w:ind w:firstLine="567"/>
        <w:jc w:val="both"/>
        <w:rPr>
          <w:rFonts w:ascii="Times New Roman" w:hAnsi="Times New Roman" w:cs="Times New Roman"/>
          <w:b/>
          <w:sz w:val="24"/>
          <w:szCs w:val="24"/>
        </w:rPr>
      </w:pPr>
      <w:r w:rsidRPr="00CC11C0">
        <w:rPr>
          <w:rFonts w:ascii="Times New Roman" w:hAnsi="Times New Roman" w:cs="Times New Roman"/>
          <w:b/>
          <w:sz w:val="24"/>
          <w:szCs w:val="24"/>
        </w:rPr>
        <w:lastRenderedPageBreak/>
        <w:t>Žmogiškieji ištekliai.</w:t>
      </w:r>
    </w:p>
    <w:p w:rsidR="00853EF9" w:rsidRDefault="00853EF9" w:rsidP="00B20A15">
      <w:pPr>
        <w:spacing w:after="0"/>
        <w:ind w:firstLine="567"/>
        <w:jc w:val="both"/>
        <w:rPr>
          <w:rFonts w:ascii="Times New Roman" w:hAnsi="Times New Roman" w:cs="Times New Roman"/>
          <w:sz w:val="24"/>
          <w:szCs w:val="24"/>
        </w:rPr>
      </w:pPr>
      <w:r w:rsidRPr="00853EF9">
        <w:rPr>
          <w:rFonts w:ascii="Times New Roman" w:hAnsi="Times New Roman" w:cs="Times New Roman"/>
          <w:sz w:val="24"/>
          <w:szCs w:val="24"/>
        </w:rPr>
        <w:t>Lopšelyje-darželyje "Gi</w:t>
      </w:r>
      <w:r w:rsidR="00451C37">
        <w:rPr>
          <w:rFonts w:ascii="Times New Roman" w:hAnsi="Times New Roman" w:cs="Times New Roman"/>
          <w:sz w:val="24"/>
          <w:szCs w:val="24"/>
        </w:rPr>
        <w:t>ntarėlis" yra patvirtinti  33,17</w:t>
      </w:r>
      <w:r w:rsidRPr="00853EF9">
        <w:rPr>
          <w:rFonts w:ascii="Times New Roman" w:hAnsi="Times New Roman" w:cs="Times New Roman"/>
          <w:sz w:val="24"/>
          <w:szCs w:val="24"/>
        </w:rPr>
        <w:t xml:space="preserve"> </w:t>
      </w:r>
      <w:r w:rsidR="00451C37">
        <w:rPr>
          <w:rFonts w:ascii="Times New Roman" w:hAnsi="Times New Roman" w:cs="Times New Roman"/>
          <w:sz w:val="24"/>
          <w:szCs w:val="24"/>
        </w:rPr>
        <w:t>etato, iš jų 15,42</w:t>
      </w:r>
      <w:r w:rsidRPr="00853EF9">
        <w:rPr>
          <w:rFonts w:ascii="Times New Roman" w:hAnsi="Times New Roman" w:cs="Times New Roman"/>
          <w:sz w:val="24"/>
          <w:szCs w:val="24"/>
        </w:rPr>
        <w:t xml:space="preserve"> - pedagoginio personalo.</w:t>
      </w:r>
      <w:r w:rsidR="00B20A15">
        <w:rPr>
          <w:rFonts w:ascii="Times New Roman" w:hAnsi="Times New Roman" w:cs="Times New Roman"/>
          <w:sz w:val="24"/>
          <w:szCs w:val="24"/>
        </w:rPr>
        <w:t xml:space="preserve"> </w:t>
      </w:r>
      <w:r w:rsidRPr="00853EF9">
        <w:rPr>
          <w:rFonts w:ascii="Times New Roman" w:hAnsi="Times New Roman" w:cs="Times New Roman"/>
          <w:sz w:val="24"/>
          <w:szCs w:val="24"/>
        </w:rPr>
        <w:t>Lopšelyje-darželyje "Gintarėlis” dirba 38 darbuotojai: 18 pedagogų ir 20 aptar</w:t>
      </w:r>
      <w:r w:rsidR="00A03151">
        <w:rPr>
          <w:rFonts w:ascii="Times New Roman" w:hAnsi="Times New Roman" w:cs="Times New Roman"/>
          <w:sz w:val="24"/>
          <w:szCs w:val="24"/>
        </w:rPr>
        <w:t>naujančio personalo darbuotojų.</w:t>
      </w:r>
      <w:r w:rsidR="00B20A15">
        <w:rPr>
          <w:rFonts w:ascii="Times New Roman" w:hAnsi="Times New Roman" w:cs="Times New Roman"/>
          <w:sz w:val="24"/>
          <w:szCs w:val="24"/>
        </w:rPr>
        <w:t xml:space="preserve"> </w:t>
      </w:r>
      <w:r w:rsidRPr="00853EF9">
        <w:rPr>
          <w:rFonts w:ascii="Times New Roman" w:hAnsi="Times New Roman" w:cs="Times New Roman"/>
          <w:sz w:val="24"/>
          <w:szCs w:val="24"/>
        </w:rPr>
        <w:t>15 įstaigoje dirbančių pedagogų turi aukštąjį išsilavinimą, 3 – aukštesnįjį.</w:t>
      </w:r>
      <w:r w:rsidR="00B20A15">
        <w:rPr>
          <w:rFonts w:ascii="Times New Roman" w:hAnsi="Times New Roman" w:cs="Times New Roman"/>
          <w:sz w:val="24"/>
          <w:szCs w:val="24"/>
        </w:rPr>
        <w:t xml:space="preserve"> </w:t>
      </w:r>
      <w:r w:rsidRPr="00853EF9">
        <w:rPr>
          <w:rFonts w:ascii="Times New Roman" w:hAnsi="Times New Roman" w:cs="Times New Roman"/>
          <w:sz w:val="24"/>
          <w:szCs w:val="24"/>
        </w:rPr>
        <w:t>Vyresniojo auklėtojo kvalifikacinę k</w:t>
      </w:r>
      <w:r w:rsidR="00B20A15">
        <w:rPr>
          <w:rFonts w:ascii="Times New Roman" w:hAnsi="Times New Roman" w:cs="Times New Roman"/>
          <w:sz w:val="24"/>
          <w:szCs w:val="24"/>
        </w:rPr>
        <w:t>ategoriją įgijusios 9 pedagogės, p</w:t>
      </w:r>
      <w:r w:rsidRPr="00853EF9">
        <w:rPr>
          <w:rFonts w:ascii="Times New Roman" w:hAnsi="Times New Roman" w:cs="Times New Roman"/>
          <w:sz w:val="24"/>
          <w:szCs w:val="24"/>
        </w:rPr>
        <w:t>riešmokyklinio</w:t>
      </w:r>
      <w:r w:rsidR="00B20A15">
        <w:rPr>
          <w:rFonts w:ascii="Times New Roman" w:hAnsi="Times New Roman" w:cs="Times New Roman"/>
          <w:sz w:val="24"/>
          <w:szCs w:val="24"/>
        </w:rPr>
        <w:t xml:space="preserve"> ugdymo pedagogo metodininko -1, logopedo metodininko – 1, vyresniojo logopedo – 1, vyresniojo muzikos mokytojo -1, n</w:t>
      </w:r>
      <w:r w:rsidRPr="00853EF9">
        <w:rPr>
          <w:rFonts w:ascii="Times New Roman" w:hAnsi="Times New Roman" w:cs="Times New Roman"/>
          <w:sz w:val="24"/>
          <w:szCs w:val="24"/>
        </w:rPr>
        <w:t>eatestuoti – 3 pedagogai.</w:t>
      </w:r>
      <w:r w:rsidR="00B20A15">
        <w:rPr>
          <w:rFonts w:ascii="Times New Roman" w:hAnsi="Times New Roman" w:cs="Times New Roman"/>
          <w:sz w:val="24"/>
          <w:szCs w:val="24"/>
        </w:rPr>
        <w:t xml:space="preserve"> Direktorius įgijęs</w:t>
      </w:r>
      <w:r w:rsidRPr="00853EF9">
        <w:rPr>
          <w:rFonts w:ascii="Times New Roman" w:hAnsi="Times New Roman" w:cs="Times New Roman"/>
          <w:sz w:val="24"/>
          <w:szCs w:val="24"/>
        </w:rPr>
        <w:t xml:space="preserve"> III-ą vadybinę ir auklėtojo metodininko kval</w:t>
      </w:r>
      <w:r w:rsidR="004D017D">
        <w:rPr>
          <w:rFonts w:ascii="Times New Roman" w:hAnsi="Times New Roman" w:cs="Times New Roman"/>
          <w:sz w:val="24"/>
          <w:szCs w:val="24"/>
        </w:rPr>
        <w:t>ifikacines</w:t>
      </w:r>
      <w:r w:rsidR="00B20A15">
        <w:rPr>
          <w:rFonts w:ascii="Times New Roman" w:hAnsi="Times New Roman" w:cs="Times New Roman"/>
          <w:sz w:val="24"/>
          <w:szCs w:val="24"/>
        </w:rPr>
        <w:t xml:space="preserve"> kategorijas, d</w:t>
      </w:r>
      <w:r w:rsidRPr="00853EF9">
        <w:rPr>
          <w:rFonts w:ascii="Times New Roman" w:hAnsi="Times New Roman" w:cs="Times New Roman"/>
          <w:sz w:val="24"/>
          <w:szCs w:val="24"/>
        </w:rPr>
        <w:t>irektoriaus pavaduotoja</w:t>
      </w:r>
      <w:r w:rsidR="00B20A15">
        <w:rPr>
          <w:rFonts w:ascii="Times New Roman" w:hAnsi="Times New Roman" w:cs="Times New Roman"/>
          <w:sz w:val="24"/>
          <w:szCs w:val="24"/>
        </w:rPr>
        <w:t xml:space="preserve">s ugdymui - </w:t>
      </w:r>
      <w:r w:rsidRPr="00853EF9">
        <w:rPr>
          <w:rFonts w:ascii="Times New Roman" w:hAnsi="Times New Roman" w:cs="Times New Roman"/>
          <w:sz w:val="24"/>
          <w:szCs w:val="24"/>
        </w:rPr>
        <w:t>III-ą vadybinę ir vy</w:t>
      </w:r>
      <w:r w:rsidR="004D017D">
        <w:rPr>
          <w:rFonts w:ascii="Times New Roman" w:hAnsi="Times New Roman" w:cs="Times New Roman"/>
          <w:sz w:val="24"/>
          <w:szCs w:val="24"/>
        </w:rPr>
        <w:t>resniojo auklėtojo kvalifikacines</w:t>
      </w:r>
      <w:r w:rsidRPr="00853EF9">
        <w:rPr>
          <w:rFonts w:ascii="Times New Roman" w:hAnsi="Times New Roman" w:cs="Times New Roman"/>
          <w:sz w:val="24"/>
          <w:szCs w:val="24"/>
        </w:rPr>
        <w:t xml:space="preserve"> kategorijas.</w:t>
      </w:r>
      <w:r w:rsidR="00B20A15">
        <w:rPr>
          <w:rFonts w:ascii="Times New Roman" w:hAnsi="Times New Roman" w:cs="Times New Roman"/>
          <w:sz w:val="24"/>
          <w:szCs w:val="24"/>
        </w:rPr>
        <w:t xml:space="preserve"> </w:t>
      </w:r>
      <w:r w:rsidR="00435210">
        <w:rPr>
          <w:rFonts w:ascii="Times New Roman" w:hAnsi="Times New Roman" w:cs="Times New Roman"/>
          <w:sz w:val="24"/>
          <w:szCs w:val="24"/>
        </w:rPr>
        <w:t>Dirbančių p</w:t>
      </w:r>
      <w:r w:rsidR="00451C37">
        <w:rPr>
          <w:rFonts w:ascii="Times New Roman" w:hAnsi="Times New Roman" w:cs="Times New Roman"/>
          <w:sz w:val="24"/>
          <w:szCs w:val="24"/>
        </w:rPr>
        <w:t xml:space="preserve">edagogų </w:t>
      </w:r>
      <w:r w:rsidR="00435210">
        <w:rPr>
          <w:rFonts w:ascii="Times New Roman" w:hAnsi="Times New Roman" w:cs="Times New Roman"/>
          <w:sz w:val="24"/>
          <w:szCs w:val="24"/>
        </w:rPr>
        <w:t>vidutinis pedagoginis darbo stažas - 20,9 metai, vidutinis amžius – 46,2</w:t>
      </w:r>
      <w:r w:rsidRPr="00853EF9">
        <w:rPr>
          <w:rFonts w:ascii="Times New Roman" w:hAnsi="Times New Roman" w:cs="Times New Roman"/>
          <w:sz w:val="24"/>
          <w:szCs w:val="24"/>
        </w:rPr>
        <w:t xml:space="preserve"> metai.</w:t>
      </w:r>
      <w:r w:rsidR="00B20A15">
        <w:rPr>
          <w:rFonts w:ascii="Times New Roman" w:hAnsi="Times New Roman" w:cs="Times New Roman"/>
          <w:sz w:val="24"/>
          <w:szCs w:val="24"/>
        </w:rPr>
        <w:t xml:space="preserve"> </w:t>
      </w:r>
      <w:r w:rsidRPr="00853EF9">
        <w:rPr>
          <w:rFonts w:ascii="Times New Roman" w:hAnsi="Times New Roman" w:cs="Times New Roman"/>
          <w:sz w:val="24"/>
          <w:szCs w:val="24"/>
        </w:rPr>
        <w:t>Penkios pedagogės yra išklausiusios specialųjį kursą ir įgijusios teisę dirbti priešmokyklinio ugdymo grupėje. Sekretoriaus ir vyr. buhalterio išsilavinimas - aukštasis.</w:t>
      </w:r>
      <w:r w:rsidR="00B20A15">
        <w:rPr>
          <w:rFonts w:ascii="Times New Roman" w:hAnsi="Times New Roman" w:cs="Times New Roman"/>
          <w:sz w:val="24"/>
          <w:szCs w:val="24"/>
        </w:rPr>
        <w:t xml:space="preserve"> </w:t>
      </w:r>
      <w:r w:rsidRPr="00853EF9">
        <w:rPr>
          <w:rFonts w:ascii="Times New Roman" w:hAnsi="Times New Roman" w:cs="Times New Roman"/>
          <w:sz w:val="24"/>
          <w:szCs w:val="24"/>
        </w:rPr>
        <w:t>Ūkio dalies vedėjo ir bendrosios praktikos slaugytojo - aukštesnysis.</w:t>
      </w:r>
      <w:r w:rsidR="00B20A15">
        <w:rPr>
          <w:rFonts w:ascii="Times New Roman" w:hAnsi="Times New Roman" w:cs="Times New Roman"/>
          <w:sz w:val="24"/>
          <w:szCs w:val="24"/>
        </w:rPr>
        <w:t xml:space="preserve"> </w:t>
      </w:r>
      <w:r w:rsidRPr="00853EF9">
        <w:rPr>
          <w:rFonts w:ascii="Times New Roman" w:hAnsi="Times New Roman" w:cs="Times New Roman"/>
          <w:sz w:val="24"/>
          <w:szCs w:val="24"/>
        </w:rPr>
        <w:t>Įstaigoje dirba 20 aptarn</w:t>
      </w:r>
      <w:r w:rsidR="00B20A15">
        <w:rPr>
          <w:rFonts w:ascii="Times New Roman" w:hAnsi="Times New Roman" w:cs="Times New Roman"/>
          <w:sz w:val="24"/>
          <w:szCs w:val="24"/>
        </w:rPr>
        <w:t xml:space="preserve">aujančio personalo darbuotojų: 7 auklėtojų padėjėjos, </w:t>
      </w:r>
      <w:proofErr w:type="spellStart"/>
      <w:r w:rsidR="00B20A15">
        <w:rPr>
          <w:rFonts w:ascii="Times New Roman" w:hAnsi="Times New Roman" w:cs="Times New Roman"/>
          <w:sz w:val="24"/>
          <w:szCs w:val="24"/>
        </w:rPr>
        <w:t>vyr</w:t>
      </w:r>
      <w:proofErr w:type="spellEnd"/>
      <w:r w:rsidR="00B20A15">
        <w:rPr>
          <w:rFonts w:ascii="Times New Roman" w:hAnsi="Times New Roman" w:cs="Times New Roman"/>
          <w:sz w:val="24"/>
          <w:szCs w:val="24"/>
        </w:rPr>
        <w:t xml:space="preserve"> virėjas, 2 virėjai, vyr. buhalteris, sekretorius, bendrosios praktikos slaugytojas, kiemsargis, ūkio dalies vedėj</w:t>
      </w:r>
      <w:r w:rsidR="004D017D">
        <w:rPr>
          <w:rFonts w:ascii="Times New Roman" w:hAnsi="Times New Roman" w:cs="Times New Roman"/>
          <w:sz w:val="24"/>
          <w:szCs w:val="24"/>
        </w:rPr>
        <w:t>as, apskaitininkas, darbininkas, valytojas.</w:t>
      </w:r>
      <w:r w:rsidR="00B20A15">
        <w:rPr>
          <w:rFonts w:ascii="Times New Roman" w:hAnsi="Times New Roman" w:cs="Times New Roman"/>
          <w:sz w:val="24"/>
          <w:szCs w:val="24"/>
        </w:rPr>
        <w:t xml:space="preserve"> </w:t>
      </w:r>
    </w:p>
    <w:p w:rsidR="00620379" w:rsidRDefault="00620379" w:rsidP="00B20A15">
      <w:pPr>
        <w:spacing w:after="0"/>
        <w:ind w:firstLine="567"/>
        <w:jc w:val="both"/>
        <w:rPr>
          <w:rFonts w:ascii="Times New Roman" w:hAnsi="Times New Roman" w:cs="Times New Roman"/>
          <w:b/>
          <w:sz w:val="24"/>
          <w:szCs w:val="24"/>
        </w:rPr>
      </w:pPr>
    </w:p>
    <w:p w:rsidR="00CC11C0" w:rsidRPr="00CC11C0" w:rsidRDefault="00CC11C0" w:rsidP="00B20A15">
      <w:pPr>
        <w:spacing w:after="0"/>
        <w:ind w:firstLine="567"/>
        <w:jc w:val="both"/>
        <w:rPr>
          <w:rFonts w:ascii="Times New Roman" w:hAnsi="Times New Roman" w:cs="Times New Roman"/>
          <w:b/>
          <w:sz w:val="24"/>
          <w:szCs w:val="24"/>
        </w:rPr>
      </w:pPr>
      <w:r w:rsidRPr="00CC11C0">
        <w:rPr>
          <w:rFonts w:ascii="Times New Roman" w:hAnsi="Times New Roman" w:cs="Times New Roman"/>
          <w:b/>
          <w:sz w:val="24"/>
          <w:szCs w:val="24"/>
        </w:rPr>
        <w:t>Planavimo sistema.</w:t>
      </w:r>
    </w:p>
    <w:p w:rsidR="00853EF9" w:rsidRDefault="00853EF9" w:rsidP="00B20A15">
      <w:pPr>
        <w:spacing w:after="0"/>
        <w:ind w:firstLine="567"/>
        <w:jc w:val="both"/>
        <w:rPr>
          <w:rFonts w:ascii="Times New Roman" w:hAnsi="Times New Roman" w:cs="Times New Roman"/>
          <w:sz w:val="24"/>
          <w:szCs w:val="24"/>
        </w:rPr>
      </w:pPr>
      <w:r w:rsidRPr="00853EF9">
        <w:rPr>
          <w:rFonts w:ascii="Times New Roman" w:hAnsi="Times New Roman" w:cs="Times New Roman"/>
          <w:bCs/>
          <w:sz w:val="24"/>
          <w:szCs w:val="24"/>
        </w:rPr>
        <w:t>Lopšelis-darželis “Gintarėlis” savo veiklą planuoja rengdamas tre</w:t>
      </w:r>
      <w:r w:rsidR="004D017D">
        <w:rPr>
          <w:rFonts w:ascii="Times New Roman" w:hAnsi="Times New Roman" w:cs="Times New Roman"/>
          <w:bCs/>
          <w:sz w:val="24"/>
          <w:szCs w:val="24"/>
        </w:rPr>
        <w:t>jų metų strateginį veiklos</w:t>
      </w:r>
      <w:r w:rsidRPr="00853EF9">
        <w:rPr>
          <w:rFonts w:ascii="Times New Roman" w:hAnsi="Times New Roman" w:cs="Times New Roman"/>
          <w:bCs/>
          <w:sz w:val="24"/>
          <w:szCs w:val="24"/>
        </w:rPr>
        <w:t xml:space="preserve"> ir metinį veiklos </w:t>
      </w:r>
      <w:r w:rsidR="004D017D">
        <w:rPr>
          <w:rFonts w:ascii="Times New Roman" w:hAnsi="Times New Roman" w:cs="Times New Roman"/>
          <w:bCs/>
          <w:sz w:val="24"/>
          <w:szCs w:val="24"/>
        </w:rPr>
        <w:t>planus</w:t>
      </w:r>
      <w:r w:rsidR="00A03151">
        <w:rPr>
          <w:rFonts w:ascii="Times New Roman" w:hAnsi="Times New Roman" w:cs="Times New Roman"/>
          <w:bCs/>
          <w:sz w:val="24"/>
          <w:szCs w:val="24"/>
        </w:rPr>
        <w:t>.</w:t>
      </w:r>
      <w:r w:rsidR="00B20A15">
        <w:rPr>
          <w:rFonts w:ascii="Times New Roman" w:hAnsi="Times New Roman" w:cs="Times New Roman"/>
          <w:bCs/>
          <w:sz w:val="24"/>
          <w:szCs w:val="24"/>
        </w:rPr>
        <w:t xml:space="preserve"> </w:t>
      </w:r>
      <w:r w:rsidRPr="00853EF9">
        <w:rPr>
          <w:rFonts w:ascii="Times New Roman" w:hAnsi="Times New Roman" w:cs="Times New Roman"/>
          <w:sz w:val="24"/>
          <w:szCs w:val="24"/>
        </w:rPr>
        <w:t>Ankstyvojo, ikimokyklinio ir priešmokyklinio amžiaus vaikų grupių pedagogai rengia metinius ir savaitinius ugdomosios veiklos planus.</w:t>
      </w:r>
      <w:r w:rsidR="00B20A15">
        <w:rPr>
          <w:rFonts w:ascii="Times New Roman" w:hAnsi="Times New Roman" w:cs="Times New Roman"/>
          <w:bCs/>
          <w:sz w:val="24"/>
          <w:szCs w:val="24"/>
        </w:rPr>
        <w:t xml:space="preserve"> </w:t>
      </w:r>
      <w:r w:rsidRPr="00853EF9">
        <w:rPr>
          <w:rFonts w:ascii="Times New Roman" w:hAnsi="Times New Roman" w:cs="Times New Roman"/>
          <w:sz w:val="24"/>
          <w:szCs w:val="24"/>
        </w:rPr>
        <w:t>Įstaigoje rengiama perspektyvinė mokytojo ir pagalbos mokiniui specialisto (išskyrus psichologą)</w:t>
      </w:r>
      <w:r w:rsidR="00A03151">
        <w:rPr>
          <w:rFonts w:ascii="Times New Roman" w:hAnsi="Times New Roman" w:cs="Times New Roman"/>
          <w:sz w:val="24"/>
          <w:szCs w:val="24"/>
        </w:rPr>
        <w:t xml:space="preserve"> atestacijos programa 3 metams.</w:t>
      </w:r>
    </w:p>
    <w:p w:rsidR="00620379" w:rsidRDefault="00620379" w:rsidP="00B20A15">
      <w:pPr>
        <w:spacing w:after="0"/>
        <w:ind w:firstLine="567"/>
        <w:jc w:val="both"/>
        <w:rPr>
          <w:rFonts w:ascii="Times New Roman" w:hAnsi="Times New Roman" w:cs="Times New Roman"/>
          <w:b/>
          <w:sz w:val="24"/>
          <w:szCs w:val="24"/>
        </w:rPr>
      </w:pPr>
    </w:p>
    <w:p w:rsidR="00CC11C0" w:rsidRPr="00CC11C0" w:rsidRDefault="00CC11C0" w:rsidP="00B20A15">
      <w:pPr>
        <w:spacing w:after="0"/>
        <w:ind w:firstLine="567"/>
        <w:jc w:val="both"/>
        <w:rPr>
          <w:rFonts w:ascii="Times New Roman" w:hAnsi="Times New Roman" w:cs="Times New Roman"/>
          <w:b/>
          <w:bCs/>
          <w:sz w:val="24"/>
          <w:szCs w:val="24"/>
        </w:rPr>
      </w:pPr>
      <w:r>
        <w:rPr>
          <w:rFonts w:ascii="Times New Roman" w:hAnsi="Times New Roman" w:cs="Times New Roman"/>
          <w:b/>
          <w:sz w:val="24"/>
          <w:szCs w:val="24"/>
        </w:rPr>
        <w:t>Finansiniai ištekliai.</w:t>
      </w:r>
    </w:p>
    <w:p w:rsidR="00853EF9" w:rsidRDefault="00853EF9" w:rsidP="009920F9">
      <w:pPr>
        <w:spacing w:after="0"/>
        <w:ind w:firstLine="567"/>
        <w:jc w:val="both"/>
        <w:rPr>
          <w:rFonts w:ascii="Times New Roman" w:hAnsi="Times New Roman" w:cs="Times New Roman"/>
          <w:sz w:val="24"/>
          <w:szCs w:val="24"/>
          <w:lang w:val="en-US"/>
        </w:rPr>
      </w:pPr>
      <w:r w:rsidRPr="00853EF9">
        <w:rPr>
          <w:rFonts w:ascii="Times New Roman" w:hAnsi="Times New Roman" w:cs="Times New Roman"/>
          <w:sz w:val="24"/>
          <w:szCs w:val="24"/>
        </w:rPr>
        <w:t xml:space="preserve">Lopšelis-darželis "Gintarėlis" finansuojamas iš savivaldybės biudžeto lėšų, pagal asignavimų valdytojų patvirtintą sąmatą bei valstybės biudžeto tikslinių Mokinio krepšelio lėšų. Papildomos lėšos gaunamos iš </w:t>
      </w:r>
      <w:proofErr w:type="spellStart"/>
      <w:r w:rsidRPr="00853EF9">
        <w:rPr>
          <w:rFonts w:ascii="Times New Roman" w:hAnsi="Times New Roman" w:cs="Times New Roman"/>
          <w:sz w:val="24"/>
          <w:szCs w:val="24"/>
        </w:rPr>
        <w:t>spec</w:t>
      </w:r>
      <w:proofErr w:type="spellEnd"/>
      <w:r w:rsidRPr="00853EF9">
        <w:rPr>
          <w:rFonts w:ascii="Times New Roman" w:hAnsi="Times New Roman" w:cs="Times New Roman"/>
          <w:sz w:val="24"/>
          <w:szCs w:val="24"/>
        </w:rPr>
        <w:t xml:space="preserve">. programų, kurias vykdo </w:t>
      </w:r>
      <w:r w:rsidR="00496EC0">
        <w:rPr>
          <w:rFonts w:ascii="Times New Roman" w:hAnsi="Times New Roman" w:cs="Times New Roman"/>
          <w:sz w:val="24"/>
          <w:szCs w:val="24"/>
        </w:rPr>
        <w:t>lopšelis-</w:t>
      </w:r>
      <w:r w:rsidRPr="00853EF9">
        <w:rPr>
          <w:rFonts w:ascii="Times New Roman" w:hAnsi="Times New Roman" w:cs="Times New Roman"/>
          <w:sz w:val="24"/>
          <w:szCs w:val="24"/>
        </w:rPr>
        <w:t xml:space="preserve">darželis, rėmėjų, </w:t>
      </w:r>
      <w:r w:rsidRPr="00853EF9">
        <w:rPr>
          <w:rFonts w:ascii="Times New Roman" w:hAnsi="Times New Roman" w:cs="Times New Roman"/>
          <w:sz w:val="24"/>
          <w:szCs w:val="24"/>
          <w:lang w:val="en-US"/>
        </w:rPr>
        <w:t xml:space="preserve">2% GPM </w:t>
      </w:r>
      <w:r w:rsidRPr="00853EF9">
        <w:rPr>
          <w:rFonts w:ascii="Times New Roman" w:hAnsi="Times New Roman" w:cs="Times New Roman"/>
          <w:sz w:val="24"/>
          <w:szCs w:val="24"/>
        </w:rPr>
        <w:t>lėšos</w:t>
      </w:r>
      <w:r w:rsidR="00A03151">
        <w:rPr>
          <w:rFonts w:ascii="Times New Roman" w:hAnsi="Times New Roman" w:cs="Times New Roman"/>
          <w:sz w:val="24"/>
          <w:szCs w:val="24"/>
          <w:lang w:val="en-US"/>
        </w:rPr>
        <w:t>.</w:t>
      </w:r>
    </w:p>
    <w:p w:rsidR="00620379" w:rsidRDefault="00620379" w:rsidP="009920F9">
      <w:pPr>
        <w:spacing w:after="0"/>
        <w:ind w:firstLine="567"/>
        <w:jc w:val="both"/>
        <w:rPr>
          <w:rFonts w:ascii="Times New Roman" w:hAnsi="Times New Roman" w:cs="Times New Roman"/>
          <w:b/>
          <w:sz w:val="24"/>
          <w:szCs w:val="24"/>
          <w:lang w:val="en-US"/>
        </w:rPr>
      </w:pPr>
    </w:p>
    <w:p w:rsidR="000210F7" w:rsidRPr="000210F7" w:rsidRDefault="000210F7" w:rsidP="009920F9">
      <w:pPr>
        <w:spacing w:after="0"/>
        <w:ind w:firstLine="567"/>
        <w:jc w:val="both"/>
        <w:rPr>
          <w:rFonts w:ascii="Times New Roman" w:hAnsi="Times New Roman" w:cs="Times New Roman"/>
          <w:b/>
          <w:sz w:val="24"/>
          <w:szCs w:val="24"/>
          <w:lang w:val="en-US"/>
        </w:rPr>
      </w:pPr>
      <w:proofErr w:type="spellStart"/>
      <w:r w:rsidRPr="000210F7">
        <w:rPr>
          <w:rFonts w:ascii="Times New Roman" w:hAnsi="Times New Roman" w:cs="Times New Roman"/>
          <w:b/>
          <w:sz w:val="24"/>
          <w:szCs w:val="24"/>
          <w:lang w:val="en-US"/>
        </w:rPr>
        <w:t>Ryšių</w:t>
      </w:r>
      <w:proofErr w:type="spellEnd"/>
      <w:r w:rsidRPr="000210F7">
        <w:rPr>
          <w:rFonts w:ascii="Times New Roman" w:hAnsi="Times New Roman" w:cs="Times New Roman"/>
          <w:b/>
          <w:sz w:val="24"/>
          <w:szCs w:val="24"/>
          <w:lang w:val="en-US"/>
        </w:rPr>
        <w:t xml:space="preserve"> </w:t>
      </w:r>
      <w:proofErr w:type="spellStart"/>
      <w:r w:rsidRPr="000210F7">
        <w:rPr>
          <w:rFonts w:ascii="Times New Roman" w:hAnsi="Times New Roman" w:cs="Times New Roman"/>
          <w:b/>
          <w:sz w:val="24"/>
          <w:szCs w:val="24"/>
          <w:lang w:val="en-US"/>
        </w:rPr>
        <w:t>sistema</w:t>
      </w:r>
      <w:proofErr w:type="spellEnd"/>
      <w:r w:rsidRPr="000210F7">
        <w:rPr>
          <w:rFonts w:ascii="Times New Roman" w:hAnsi="Times New Roman" w:cs="Times New Roman"/>
          <w:b/>
          <w:sz w:val="24"/>
          <w:szCs w:val="24"/>
          <w:lang w:val="en-US"/>
        </w:rPr>
        <w:t xml:space="preserve">, </w:t>
      </w:r>
      <w:proofErr w:type="spellStart"/>
      <w:r w:rsidRPr="000210F7">
        <w:rPr>
          <w:rFonts w:ascii="Times New Roman" w:hAnsi="Times New Roman" w:cs="Times New Roman"/>
          <w:b/>
          <w:sz w:val="24"/>
          <w:szCs w:val="24"/>
          <w:lang w:val="en-US"/>
        </w:rPr>
        <w:t>informacinės</w:t>
      </w:r>
      <w:proofErr w:type="spellEnd"/>
      <w:r w:rsidRPr="000210F7">
        <w:rPr>
          <w:rFonts w:ascii="Times New Roman" w:hAnsi="Times New Roman" w:cs="Times New Roman"/>
          <w:b/>
          <w:sz w:val="24"/>
          <w:szCs w:val="24"/>
          <w:lang w:val="en-US"/>
        </w:rPr>
        <w:t xml:space="preserve"> </w:t>
      </w:r>
      <w:proofErr w:type="spellStart"/>
      <w:r w:rsidRPr="000210F7">
        <w:rPr>
          <w:rFonts w:ascii="Times New Roman" w:hAnsi="Times New Roman" w:cs="Times New Roman"/>
          <w:b/>
          <w:sz w:val="24"/>
          <w:szCs w:val="24"/>
          <w:lang w:val="en-US"/>
        </w:rPr>
        <w:t>ir</w:t>
      </w:r>
      <w:proofErr w:type="spellEnd"/>
      <w:r w:rsidRPr="000210F7">
        <w:rPr>
          <w:rFonts w:ascii="Times New Roman" w:hAnsi="Times New Roman" w:cs="Times New Roman"/>
          <w:b/>
          <w:sz w:val="24"/>
          <w:szCs w:val="24"/>
          <w:lang w:val="en-US"/>
        </w:rPr>
        <w:t xml:space="preserve"> </w:t>
      </w:r>
      <w:proofErr w:type="spellStart"/>
      <w:r w:rsidRPr="000210F7">
        <w:rPr>
          <w:rFonts w:ascii="Times New Roman" w:hAnsi="Times New Roman" w:cs="Times New Roman"/>
          <w:b/>
          <w:sz w:val="24"/>
          <w:szCs w:val="24"/>
          <w:lang w:val="en-US"/>
        </w:rPr>
        <w:t>komunikacinės</w:t>
      </w:r>
      <w:proofErr w:type="spellEnd"/>
      <w:r w:rsidRPr="000210F7">
        <w:rPr>
          <w:rFonts w:ascii="Times New Roman" w:hAnsi="Times New Roman" w:cs="Times New Roman"/>
          <w:b/>
          <w:sz w:val="24"/>
          <w:szCs w:val="24"/>
          <w:lang w:val="en-US"/>
        </w:rPr>
        <w:t xml:space="preserve"> </w:t>
      </w:r>
      <w:proofErr w:type="spellStart"/>
      <w:r w:rsidRPr="000210F7">
        <w:rPr>
          <w:rFonts w:ascii="Times New Roman" w:hAnsi="Times New Roman" w:cs="Times New Roman"/>
          <w:b/>
          <w:sz w:val="24"/>
          <w:szCs w:val="24"/>
          <w:lang w:val="en-US"/>
        </w:rPr>
        <w:t>sistemos</w:t>
      </w:r>
      <w:proofErr w:type="spellEnd"/>
      <w:r w:rsidRPr="000210F7">
        <w:rPr>
          <w:rFonts w:ascii="Times New Roman" w:hAnsi="Times New Roman" w:cs="Times New Roman"/>
          <w:b/>
          <w:sz w:val="24"/>
          <w:szCs w:val="24"/>
          <w:lang w:val="en-US"/>
        </w:rPr>
        <w:t>.</w:t>
      </w:r>
    </w:p>
    <w:p w:rsidR="00853EF9" w:rsidRPr="00853EF9" w:rsidRDefault="00853EF9" w:rsidP="004D017D">
      <w:pPr>
        <w:spacing w:after="0"/>
        <w:ind w:firstLine="567"/>
        <w:jc w:val="both"/>
        <w:rPr>
          <w:rFonts w:ascii="Times New Roman" w:hAnsi="Times New Roman" w:cs="Times New Roman"/>
          <w:sz w:val="24"/>
          <w:szCs w:val="24"/>
        </w:rPr>
      </w:pPr>
      <w:r w:rsidRPr="00853EF9">
        <w:rPr>
          <w:rFonts w:ascii="Times New Roman" w:hAnsi="Times New Roman" w:cs="Times New Roman"/>
          <w:sz w:val="24"/>
          <w:szCs w:val="24"/>
        </w:rPr>
        <w:t xml:space="preserve">Lopšelyje-darželyje "Gintarėlis" yra penki stacionariniai kompiuteriai, informacija pateikiama ir gaunama naudojantis elektroniniu paštu, įkurta internetinė svetainė adresu </w:t>
      </w:r>
      <w:proofErr w:type="spellStart"/>
      <w:r w:rsidRPr="00853EF9">
        <w:rPr>
          <w:rFonts w:ascii="Times New Roman" w:hAnsi="Times New Roman" w:cs="Times New Roman"/>
          <w:sz w:val="24"/>
          <w:szCs w:val="24"/>
        </w:rPr>
        <w:t>www.gint</w:t>
      </w:r>
      <w:r w:rsidR="00A03151">
        <w:rPr>
          <w:rFonts w:ascii="Times New Roman" w:hAnsi="Times New Roman" w:cs="Times New Roman"/>
          <w:sz w:val="24"/>
          <w:szCs w:val="24"/>
        </w:rPr>
        <w:t>arelis.mir.lt</w:t>
      </w:r>
      <w:proofErr w:type="spellEnd"/>
      <w:r w:rsidR="00A03151">
        <w:rPr>
          <w:rFonts w:ascii="Times New Roman" w:hAnsi="Times New Roman" w:cs="Times New Roman"/>
          <w:sz w:val="24"/>
          <w:szCs w:val="24"/>
        </w:rPr>
        <w:t>.</w:t>
      </w:r>
    </w:p>
    <w:p w:rsidR="00CC11C0" w:rsidRDefault="00853EF9" w:rsidP="000210F7">
      <w:pPr>
        <w:snapToGrid w:val="0"/>
        <w:spacing w:after="0" w:line="200" w:lineRule="atLeast"/>
        <w:ind w:firstLine="567"/>
        <w:jc w:val="both"/>
        <w:rPr>
          <w:rFonts w:ascii="Times New Roman" w:hAnsi="Times New Roman" w:cs="Times New Roman"/>
          <w:sz w:val="24"/>
          <w:szCs w:val="24"/>
        </w:rPr>
      </w:pPr>
      <w:r w:rsidRPr="00853EF9">
        <w:rPr>
          <w:rFonts w:ascii="Times New Roman" w:hAnsi="Times New Roman" w:cs="Times New Roman"/>
          <w:sz w:val="24"/>
          <w:szCs w:val="24"/>
        </w:rPr>
        <w:t>Bendradarbiaujame su Šiaulių miesto Gegužių ir Sandoros progimnazijomis, keičiamės informacija, kartu sprendžiame rengimo mokyklai problemas, dalijamės patyrimu vaikų socializacijos, ugdymo srityse. Glaudžiai bendradarbiaujant su Šiaulių Moksleivių namų vaikų klubu "Draugystė", atsirado galimybė efektyviau ir kokybiškiau organizuoti papildomą ugdymą. Dažnai organizuojame bendrus renginius vaikams su Šiaulių lo</w:t>
      </w:r>
      <w:r w:rsidR="00A03151">
        <w:rPr>
          <w:rFonts w:ascii="Times New Roman" w:hAnsi="Times New Roman" w:cs="Times New Roman"/>
          <w:sz w:val="24"/>
          <w:szCs w:val="24"/>
        </w:rPr>
        <w:t>pšeliu-darželiu "Voveraitė"</w:t>
      </w:r>
      <w:r w:rsidR="00496EC0">
        <w:rPr>
          <w:rFonts w:ascii="Times New Roman" w:hAnsi="Times New Roman" w:cs="Times New Roman"/>
          <w:sz w:val="24"/>
          <w:szCs w:val="24"/>
        </w:rPr>
        <w:t>, lopšeliu-darželiu „Žilvitis“</w:t>
      </w:r>
      <w:r w:rsidR="00A03151">
        <w:rPr>
          <w:rFonts w:ascii="Times New Roman" w:hAnsi="Times New Roman" w:cs="Times New Roman"/>
          <w:sz w:val="24"/>
          <w:szCs w:val="24"/>
        </w:rPr>
        <w:t xml:space="preserve"> ir </w:t>
      </w:r>
      <w:proofErr w:type="spellStart"/>
      <w:r w:rsidRPr="00853EF9">
        <w:rPr>
          <w:rFonts w:ascii="Times New Roman" w:hAnsi="Times New Roman" w:cs="Times New Roman"/>
          <w:sz w:val="24"/>
          <w:szCs w:val="24"/>
        </w:rPr>
        <w:t>Logopediniu</w:t>
      </w:r>
      <w:proofErr w:type="spellEnd"/>
      <w:r w:rsidRPr="00853EF9">
        <w:rPr>
          <w:rFonts w:ascii="Times New Roman" w:hAnsi="Times New Roman" w:cs="Times New Roman"/>
          <w:sz w:val="24"/>
          <w:szCs w:val="24"/>
        </w:rPr>
        <w:t xml:space="preserve"> lopšeliu-darželiu.</w:t>
      </w:r>
      <w:r w:rsidR="00A03151">
        <w:rPr>
          <w:rFonts w:ascii="Times New Roman" w:hAnsi="Times New Roman" w:cs="Times New Roman"/>
          <w:sz w:val="24"/>
          <w:szCs w:val="24"/>
        </w:rPr>
        <w:t xml:space="preserve"> Įsijungėme į Lietuvos ikimokyklinio ugdymo įstaigų sambūrį „Gintarėliai“.</w:t>
      </w:r>
    </w:p>
    <w:p w:rsidR="00620379" w:rsidRDefault="00620379" w:rsidP="004D017D">
      <w:pPr>
        <w:snapToGrid w:val="0"/>
        <w:spacing w:after="0" w:line="200" w:lineRule="atLeast"/>
        <w:ind w:firstLine="567"/>
        <w:jc w:val="both"/>
        <w:rPr>
          <w:rFonts w:ascii="Times New Roman" w:hAnsi="Times New Roman" w:cs="Times New Roman"/>
          <w:b/>
          <w:sz w:val="24"/>
          <w:szCs w:val="24"/>
        </w:rPr>
      </w:pPr>
    </w:p>
    <w:p w:rsidR="00CC11C0" w:rsidRPr="00CC11C0" w:rsidRDefault="00CC11C0" w:rsidP="004D017D">
      <w:pPr>
        <w:snapToGrid w:val="0"/>
        <w:spacing w:after="0" w:line="200" w:lineRule="atLeast"/>
        <w:ind w:firstLine="567"/>
        <w:jc w:val="both"/>
        <w:rPr>
          <w:rFonts w:ascii="Times New Roman" w:hAnsi="Times New Roman" w:cs="Times New Roman"/>
          <w:b/>
          <w:sz w:val="24"/>
          <w:szCs w:val="24"/>
        </w:rPr>
      </w:pPr>
      <w:r w:rsidRPr="00CC11C0">
        <w:rPr>
          <w:rFonts w:ascii="Times New Roman" w:hAnsi="Times New Roman" w:cs="Times New Roman"/>
          <w:b/>
          <w:sz w:val="24"/>
          <w:szCs w:val="24"/>
        </w:rPr>
        <w:t>Vidaus darbo kon</w:t>
      </w:r>
      <w:r w:rsidR="009C16AA">
        <w:rPr>
          <w:rFonts w:ascii="Times New Roman" w:hAnsi="Times New Roman" w:cs="Times New Roman"/>
          <w:b/>
          <w:sz w:val="24"/>
          <w:szCs w:val="24"/>
        </w:rPr>
        <w:t>t</w:t>
      </w:r>
      <w:r w:rsidRPr="00CC11C0">
        <w:rPr>
          <w:rFonts w:ascii="Times New Roman" w:hAnsi="Times New Roman" w:cs="Times New Roman"/>
          <w:b/>
          <w:sz w:val="24"/>
          <w:szCs w:val="24"/>
        </w:rPr>
        <w:t>rolė.</w:t>
      </w:r>
    </w:p>
    <w:p w:rsidR="00853EF9" w:rsidRPr="00853EF9" w:rsidRDefault="00853EF9" w:rsidP="009920F9">
      <w:pPr>
        <w:spacing w:after="0"/>
        <w:ind w:firstLine="567"/>
        <w:jc w:val="both"/>
        <w:rPr>
          <w:rFonts w:ascii="Times New Roman" w:hAnsi="Times New Roman" w:cs="Times New Roman"/>
          <w:bCs/>
          <w:sz w:val="24"/>
          <w:szCs w:val="24"/>
        </w:rPr>
      </w:pPr>
      <w:r w:rsidRPr="00853EF9">
        <w:rPr>
          <w:rFonts w:ascii="Times New Roman" w:hAnsi="Times New Roman" w:cs="Times New Roman"/>
          <w:bCs/>
          <w:sz w:val="24"/>
          <w:szCs w:val="24"/>
        </w:rPr>
        <w:t>L</w:t>
      </w:r>
      <w:r w:rsidR="00A03151">
        <w:rPr>
          <w:rFonts w:ascii="Times New Roman" w:hAnsi="Times New Roman" w:cs="Times New Roman"/>
          <w:bCs/>
          <w:sz w:val="24"/>
          <w:szCs w:val="24"/>
        </w:rPr>
        <w:t>opšelyje-darželyje "Gintarėlis" vykdoma</w:t>
      </w:r>
      <w:r w:rsidRPr="00853EF9">
        <w:rPr>
          <w:rFonts w:ascii="Times New Roman" w:hAnsi="Times New Roman" w:cs="Times New Roman"/>
          <w:bCs/>
          <w:sz w:val="24"/>
          <w:szCs w:val="24"/>
        </w:rPr>
        <w:t xml:space="preserve"> ugdo</w:t>
      </w:r>
      <w:r w:rsidR="00496EC0">
        <w:rPr>
          <w:rFonts w:ascii="Times New Roman" w:hAnsi="Times New Roman" w:cs="Times New Roman"/>
          <w:bCs/>
          <w:sz w:val="24"/>
          <w:szCs w:val="24"/>
        </w:rPr>
        <w:t>mosios veiklos priežiūra,</w:t>
      </w:r>
      <w:r w:rsidRPr="00853EF9">
        <w:rPr>
          <w:rFonts w:ascii="Times New Roman" w:hAnsi="Times New Roman" w:cs="Times New Roman"/>
          <w:bCs/>
          <w:sz w:val="24"/>
          <w:szCs w:val="24"/>
        </w:rPr>
        <w:t xml:space="preserve"> vadovaujantis metiniu veiklos priežiūros planu. Vidaus auditą atlieka lopšelio-darželio darbo grupės. GHPT viešojo maitinimo įmonių vidaus auditas maisto bloke atlieka lopšelio-darželio direktoriaus įsakymu skiriama komisija. Įstaigos finansinę veiklą kontroliuoja Valstybės kontrolės įgaliotos institucijos ir Šiaulių miesto</w:t>
      </w:r>
      <w:r w:rsidR="00A03151">
        <w:rPr>
          <w:rFonts w:ascii="Times New Roman" w:hAnsi="Times New Roman" w:cs="Times New Roman"/>
          <w:bCs/>
          <w:sz w:val="24"/>
          <w:szCs w:val="24"/>
        </w:rPr>
        <w:t xml:space="preserve"> savivaldybės įgalioti asmenys.</w:t>
      </w:r>
    </w:p>
    <w:p w:rsidR="00620379" w:rsidRDefault="00853EF9" w:rsidP="00620379">
      <w:pPr>
        <w:spacing w:after="0"/>
        <w:ind w:firstLine="567"/>
        <w:jc w:val="both"/>
        <w:rPr>
          <w:rFonts w:ascii="Times New Roman" w:hAnsi="Times New Roman" w:cs="Times New Roman"/>
          <w:bCs/>
          <w:sz w:val="24"/>
          <w:szCs w:val="24"/>
        </w:rPr>
      </w:pPr>
      <w:r w:rsidRPr="00853EF9">
        <w:rPr>
          <w:rFonts w:ascii="Times New Roman" w:hAnsi="Times New Roman" w:cs="Times New Roman"/>
          <w:bCs/>
          <w:sz w:val="24"/>
          <w:szCs w:val="24"/>
        </w:rPr>
        <w:t>Lopšelio-darželio veiklą prižiūri Šiaulių miesto savivaldybės administrac</w:t>
      </w:r>
      <w:r w:rsidR="00CD5174">
        <w:rPr>
          <w:rFonts w:ascii="Times New Roman" w:hAnsi="Times New Roman" w:cs="Times New Roman"/>
          <w:bCs/>
          <w:sz w:val="24"/>
          <w:szCs w:val="24"/>
        </w:rPr>
        <w:t>ijos Švietimo skyrius nustatyta</w:t>
      </w:r>
      <w:r w:rsidRPr="00853EF9">
        <w:rPr>
          <w:rFonts w:ascii="Times New Roman" w:hAnsi="Times New Roman" w:cs="Times New Roman"/>
          <w:bCs/>
          <w:sz w:val="24"/>
          <w:szCs w:val="24"/>
        </w:rPr>
        <w:t xml:space="preserve"> tvarka. Bendrosios švietimo politikos vykdymą prižiūri Švietimo ir mokslo ministerija.</w:t>
      </w:r>
    </w:p>
    <w:p w:rsidR="000A5BB2" w:rsidRPr="00620379" w:rsidRDefault="000A5BB2" w:rsidP="00620379">
      <w:pPr>
        <w:spacing w:after="0"/>
        <w:ind w:hanging="284"/>
        <w:jc w:val="both"/>
        <w:rPr>
          <w:rFonts w:ascii="Times New Roman" w:hAnsi="Times New Roman" w:cs="Times New Roman"/>
          <w:bCs/>
          <w:sz w:val="24"/>
          <w:szCs w:val="24"/>
        </w:rPr>
      </w:pPr>
      <w:r w:rsidRPr="000210F7">
        <w:rPr>
          <w:rFonts w:ascii="Times New Roman" w:hAnsi="Times New Roman" w:cs="Times New Roman"/>
          <w:b/>
          <w:bCs/>
          <w:sz w:val="24"/>
          <w:szCs w:val="24"/>
        </w:rPr>
        <w:lastRenderedPageBreak/>
        <w:t>SSGG ANALIZĖ.</w:t>
      </w:r>
    </w:p>
    <w:p w:rsidR="000210F7" w:rsidRPr="000210F7" w:rsidRDefault="000210F7" w:rsidP="000210F7">
      <w:pPr>
        <w:spacing w:after="0"/>
        <w:jc w:val="both"/>
        <w:rPr>
          <w:rFonts w:ascii="Times New Roman" w:hAnsi="Times New Roman" w:cs="Times New Roman"/>
          <w:b/>
          <w:bCs/>
          <w:sz w:val="24"/>
          <w:szCs w:val="24"/>
        </w:rPr>
      </w:pPr>
    </w:p>
    <w:p w:rsidR="000A5BB2" w:rsidRPr="000A5BB2" w:rsidRDefault="000A5BB2" w:rsidP="000210F7">
      <w:pPr>
        <w:snapToGrid w:val="0"/>
        <w:spacing w:after="0"/>
        <w:jc w:val="both"/>
        <w:rPr>
          <w:rFonts w:ascii="Times New Roman" w:hAnsi="Times New Roman" w:cs="Times New Roman"/>
          <w:b/>
          <w:bCs/>
          <w:sz w:val="24"/>
          <w:szCs w:val="24"/>
        </w:rPr>
      </w:pPr>
      <w:r w:rsidRPr="000A5BB2">
        <w:rPr>
          <w:rFonts w:ascii="Times New Roman" w:hAnsi="Times New Roman" w:cs="Times New Roman"/>
          <w:b/>
          <w:bCs/>
          <w:sz w:val="24"/>
          <w:szCs w:val="24"/>
        </w:rPr>
        <w:t xml:space="preserve">Stiprybės. </w:t>
      </w:r>
    </w:p>
    <w:p w:rsidR="000A5BB2" w:rsidRPr="000A5BB2" w:rsidRDefault="000A5BB2" w:rsidP="00D0769D">
      <w:pPr>
        <w:widowControl w:val="0"/>
        <w:numPr>
          <w:ilvl w:val="0"/>
          <w:numId w:val="2"/>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sz w:val="24"/>
          <w:szCs w:val="24"/>
        </w:rPr>
        <w:t>Sukurtos palankios sąlygos ikimokykliniam ir priešmokykliniam ugdymui įstaigoje.</w:t>
      </w:r>
    </w:p>
    <w:p w:rsidR="000A5BB2" w:rsidRPr="000A5BB2" w:rsidRDefault="000A5BB2" w:rsidP="00D0769D">
      <w:pPr>
        <w:widowControl w:val="0"/>
        <w:numPr>
          <w:ilvl w:val="0"/>
          <w:numId w:val="2"/>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sz w:val="24"/>
          <w:szCs w:val="24"/>
        </w:rPr>
        <w:t>Aukšti priešmokyklinio ugdymo pasiekimų rodikliai.</w:t>
      </w:r>
    </w:p>
    <w:p w:rsidR="000A5BB2" w:rsidRPr="000A5BB2" w:rsidRDefault="000A5BB2" w:rsidP="00D0769D">
      <w:pPr>
        <w:widowControl w:val="0"/>
        <w:numPr>
          <w:ilvl w:val="0"/>
          <w:numId w:val="2"/>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sz w:val="24"/>
          <w:szCs w:val="24"/>
        </w:rPr>
        <w:t>Atlikta dalinė pastato rekonstrukcija (pakeisti langai, durys), pakeistos grindų ir sienų dangos virtuvėje.</w:t>
      </w:r>
    </w:p>
    <w:p w:rsidR="000A5BB2" w:rsidRPr="000A5BB2" w:rsidRDefault="000A5BB2" w:rsidP="00D0769D">
      <w:pPr>
        <w:widowControl w:val="0"/>
        <w:numPr>
          <w:ilvl w:val="0"/>
          <w:numId w:val="2"/>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sz w:val="24"/>
          <w:szCs w:val="24"/>
        </w:rPr>
        <w:t>Įdiegta apsaugos sistema.</w:t>
      </w:r>
    </w:p>
    <w:p w:rsidR="000A5BB2" w:rsidRPr="000A5BB2" w:rsidRDefault="000A5BB2" w:rsidP="00D0769D">
      <w:pPr>
        <w:widowControl w:val="0"/>
        <w:numPr>
          <w:ilvl w:val="0"/>
          <w:numId w:val="2"/>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bCs/>
          <w:sz w:val="24"/>
          <w:szCs w:val="24"/>
        </w:rPr>
        <w:t>Atliktas dalinis kanalizacijos vamzdyno remontas.</w:t>
      </w:r>
    </w:p>
    <w:p w:rsidR="000A5BB2" w:rsidRPr="000A5BB2" w:rsidRDefault="000A5BB2" w:rsidP="00D0769D">
      <w:pPr>
        <w:widowControl w:val="0"/>
        <w:numPr>
          <w:ilvl w:val="0"/>
          <w:numId w:val="2"/>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sz w:val="24"/>
          <w:szCs w:val="24"/>
        </w:rPr>
        <w:t>Tikslingai bendradarbiaujama su kitomis ugdymo institucijomis.</w:t>
      </w:r>
    </w:p>
    <w:p w:rsidR="000A5BB2" w:rsidRPr="000A5BB2" w:rsidRDefault="000A5BB2" w:rsidP="00D0769D">
      <w:pPr>
        <w:widowControl w:val="0"/>
        <w:numPr>
          <w:ilvl w:val="0"/>
          <w:numId w:val="2"/>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sz w:val="24"/>
          <w:szCs w:val="24"/>
        </w:rPr>
        <w:t>Darbštūs, pareigingi darbuotojai, geras įstaigos mikroklimatas.</w:t>
      </w:r>
    </w:p>
    <w:p w:rsidR="000A5BB2" w:rsidRDefault="000A5BB2" w:rsidP="00D0769D">
      <w:pPr>
        <w:widowControl w:val="0"/>
        <w:numPr>
          <w:ilvl w:val="0"/>
          <w:numId w:val="2"/>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sz w:val="24"/>
          <w:szCs w:val="24"/>
        </w:rPr>
        <w:t>Aktyviau bendradarbiaujame su ugdytinių tėveliais.</w:t>
      </w:r>
    </w:p>
    <w:p w:rsidR="000210F7" w:rsidRPr="000A5BB2" w:rsidRDefault="000210F7" w:rsidP="000210F7">
      <w:pPr>
        <w:widowControl w:val="0"/>
        <w:suppressAutoHyphens/>
        <w:spacing w:after="0" w:line="240" w:lineRule="auto"/>
        <w:jc w:val="both"/>
        <w:rPr>
          <w:rFonts w:ascii="Times New Roman" w:hAnsi="Times New Roman" w:cs="Times New Roman"/>
          <w:sz w:val="24"/>
          <w:szCs w:val="24"/>
        </w:rPr>
      </w:pPr>
    </w:p>
    <w:p w:rsidR="000A5BB2" w:rsidRPr="000A5BB2" w:rsidRDefault="000A5BB2" w:rsidP="00D0769D">
      <w:pPr>
        <w:snapToGrid w:val="0"/>
        <w:spacing w:after="0"/>
        <w:jc w:val="both"/>
        <w:rPr>
          <w:rFonts w:ascii="Times New Roman" w:hAnsi="Times New Roman" w:cs="Times New Roman"/>
          <w:b/>
          <w:bCs/>
          <w:sz w:val="24"/>
          <w:szCs w:val="24"/>
        </w:rPr>
      </w:pPr>
      <w:r w:rsidRPr="000A5BB2">
        <w:rPr>
          <w:rFonts w:ascii="Times New Roman" w:hAnsi="Times New Roman" w:cs="Times New Roman"/>
          <w:b/>
          <w:bCs/>
          <w:sz w:val="24"/>
          <w:szCs w:val="24"/>
        </w:rPr>
        <w:t>Silpnybės.</w:t>
      </w:r>
    </w:p>
    <w:p w:rsidR="00900C80" w:rsidRDefault="00A03339" w:rsidP="00D0769D">
      <w:pPr>
        <w:numPr>
          <w:ilvl w:val="0"/>
          <w:numId w:val="3"/>
        </w:numPr>
        <w:suppressAutoHyphens/>
        <w:snapToGri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Dažnas</w:t>
      </w:r>
      <w:r w:rsidRPr="00A03339">
        <w:rPr>
          <w:rFonts w:ascii="Times New Roman" w:hAnsi="Times New Roman" w:cs="Times New Roman"/>
          <w:bCs/>
          <w:sz w:val="24"/>
          <w:szCs w:val="24"/>
        </w:rPr>
        <w:t xml:space="preserve"> vaikų sergamumas.</w:t>
      </w:r>
    </w:p>
    <w:p w:rsidR="00A03339" w:rsidRDefault="00A03339" w:rsidP="00D0769D">
      <w:pPr>
        <w:numPr>
          <w:ilvl w:val="0"/>
          <w:numId w:val="3"/>
        </w:numPr>
        <w:suppressAutoHyphens/>
        <w:snapToGri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Metaliniai, nesaugūs, morališkai pasenę lauko įrenginiai netenkina vaikų judėjimo poreikį.</w:t>
      </w:r>
    </w:p>
    <w:p w:rsidR="00A03339" w:rsidRDefault="00A03339" w:rsidP="00D0769D">
      <w:pPr>
        <w:numPr>
          <w:ilvl w:val="0"/>
          <w:numId w:val="3"/>
        </w:numPr>
        <w:suppressAutoHyphens/>
        <w:snapToGri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Nepakankama pedagogų kompetencija taikant ugdymo procese </w:t>
      </w:r>
      <w:proofErr w:type="spellStart"/>
      <w:r>
        <w:rPr>
          <w:rFonts w:ascii="Times New Roman" w:hAnsi="Times New Roman" w:cs="Times New Roman"/>
          <w:bCs/>
          <w:sz w:val="24"/>
          <w:szCs w:val="24"/>
        </w:rPr>
        <w:t>inovatyvius</w:t>
      </w:r>
      <w:proofErr w:type="spellEnd"/>
      <w:r>
        <w:rPr>
          <w:rFonts w:ascii="Times New Roman" w:hAnsi="Times New Roman" w:cs="Times New Roman"/>
          <w:bCs/>
          <w:sz w:val="24"/>
          <w:szCs w:val="24"/>
        </w:rPr>
        <w:t xml:space="preserve"> ugdymo būdus.</w:t>
      </w:r>
    </w:p>
    <w:p w:rsidR="00A03339" w:rsidRPr="00A03339" w:rsidRDefault="00A03339" w:rsidP="00D0769D">
      <w:pPr>
        <w:numPr>
          <w:ilvl w:val="0"/>
          <w:numId w:val="3"/>
        </w:numPr>
        <w:suppressAutoHyphens/>
        <w:snapToGri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Nepakankamai užtikrintos </w:t>
      </w:r>
      <w:r w:rsidR="00D0769D">
        <w:rPr>
          <w:rFonts w:ascii="Times New Roman" w:hAnsi="Times New Roman" w:cs="Times New Roman"/>
          <w:bCs/>
          <w:sz w:val="24"/>
          <w:szCs w:val="24"/>
        </w:rPr>
        <w:t xml:space="preserve">higieninės </w:t>
      </w:r>
      <w:r>
        <w:rPr>
          <w:rFonts w:ascii="Times New Roman" w:hAnsi="Times New Roman" w:cs="Times New Roman"/>
          <w:bCs/>
          <w:sz w:val="24"/>
          <w:szCs w:val="24"/>
        </w:rPr>
        <w:t>sąlygos grupių tualetuose ir prausyklose.</w:t>
      </w:r>
    </w:p>
    <w:p w:rsidR="000A5BB2" w:rsidRPr="000A5BB2" w:rsidRDefault="00A03339" w:rsidP="00D0769D">
      <w:pPr>
        <w:numPr>
          <w:ilvl w:val="0"/>
          <w:numId w:val="3"/>
        </w:numPr>
        <w:suppressAutoHyphens/>
        <w:snapToGrid w:val="0"/>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Morališkai pasenusi, nuolat gendanti virtuvės įranga.</w:t>
      </w:r>
    </w:p>
    <w:p w:rsidR="000A5BB2" w:rsidRPr="00900C80" w:rsidRDefault="000A5BB2" w:rsidP="00D0769D">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0A5BB2">
        <w:rPr>
          <w:rFonts w:ascii="Times New Roman" w:hAnsi="Times New Roman" w:cs="Times New Roman"/>
          <w:sz w:val="24"/>
          <w:szCs w:val="24"/>
        </w:rPr>
        <w:t>Prasta darželio sto</w:t>
      </w:r>
      <w:r w:rsidR="00D0769D">
        <w:rPr>
          <w:rFonts w:ascii="Times New Roman" w:hAnsi="Times New Roman" w:cs="Times New Roman"/>
          <w:sz w:val="24"/>
          <w:szCs w:val="24"/>
        </w:rPr>
        <w:t xml:space="preserve">go, fasado, </w:t>
      </w:r>
      <w:proofErr w:type="spellStart"/>
      <w:r w:rsidR="00D0769D">
        <w:rPr>
          <w:rFonts w:ascii="Times New Roman" w:hAnsi="Times New Roman" w:cs="Times New Roman"/>
          <w:sz w:val="24"/>
          <w:szCs w:val="24"/>
        </w:rPr>
        <w:t>nuogrindų</w:t>
      </w:r>
      <w:proofErr w:type="spellEnd"/>
      <w:r w:rsidR="00D0769D">
        <w:rPr>
          <w:rFonts w:ascii="Times New Roman" w:hAnsi="Times New Roman" w:cs="Times New Roman"/>
          <w:sz w:val="24"/>
          <w:szCs w:val="24"/>
        </w:rPr>
        <w:t xml:space="preserve">  būklė.</w:t>
      </w:r>
    </w:p>
    <w:p w:rsidR="00900C80" w:rsidRPr="000A5BB2" w:rsidRDefault="00D0769D" w:rsidP="00D0769D">
      <w:pPr>
        <w:numPr>
          <w:ilvl w:val="0"/>
          <w:numId w:val="3"/>
        </w:numPr>
        <w:suppressAutoHyphens/>
        <w:snapToGrid w:val="0"/>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N</w:t>
      </w:r>
      <w:r w:rsidR="00900C80" w:rsidRPr="000A5BB2">
        <w:rPr>
          <w:rFonts w:ascii="Times New Roman" w:hAnsi="Times New Roman" w:cs="Times New Roman"/>
          <w:sz w:val="24"/>
          <w:szCs w:val="24"/>
        </w:rPr>
        <w:t xml:space="preserve">elygi asfalto ir </w:t>
      </w:r>
      <w:r>
        <w:rPr>
          <w:rFonts w:ascii="Times New Roman" w:hAnsi="Times New Roman" w:cs="Times New Roman"/>
          <w:sz w:val="24"/>
          <w:szCs w:val="24"/>
        </w:rPr>
        <w:t>pasivaikščiojimo takų danga kelia grėsmę vaikų saugumui</w:t>
      </w:r>
      <w:r w:rsidR="00900C80" w:rsidRPr="000A5BB2">
        <w:rPr>
          <w:rFonts w:ascii="Times New Roman" w:hAnsi="Times New Roman" w:cs="Times New Roman"/>
          <w:sz w:val="24"/>
          <w:szCs w:val="24"/>
        </w:rPr>
        <w:t>.</w:t>
      </w:r>
    </w:p>
    <w:p w:rsidR="00900C80" w:rsidRPr="00D0769D" w:rsidRDefault="00D0769D" w:rsidP="00D0769D">
      <w:pPr>
        <w:numPr>
          <w:ilvl w:val="0"/>
          <w:numId w:val="3"/>
        </w:numPr>
        <w:suppressAutoHyphens/>
        <w:snapToGri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Stinga šiuolaikiškų ugdymo priemonių vaikų kūrybiškumo ugdymui.</w:t>
      </w:r>
    </w:p>
    <w:p w:rsidR="000A5BB2" w:rsidRPr="000210F7" w:rsidRDefault="000A5BB2" w:rsidP="00D0769D">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0A5BB2">
        <w:rPr>
          <w:rFonts w:ascii="Times New Roman" w:hAnsi="Times New Roman" w:cs="Times New Roman"/>
          <w:sz w:val="24"/>
          <w:szCs w:val="24"/>
        </w:rPr>
        <w:t>Trūksta kompiuterinės įr</w:t>
      </w:r>
      <w:r w:rsidR="009F11E4">
        <w:rPr>
          <w:rFonts w:ascii="Times New Roman" w:hAnsi="Times New Roman" w:cs="Times New Roman"/>
          <w:sz w:val="24"/>
          <w:szCs w:val="24"/>
        </w:rPr>
        <w:t>angos</w:t>
      </w:r>
      <w:r w:rsidRPr="000A5BB2">
        <w:rPr>
          <w:rFonts w:ascii="Times New Roman" w:hAnsi="Times New Roman" w:cs="Times New Roman"/>
          <w:sz w:val="24"/>
          <w:szCs w:val="24"/>
        </w:rPr>
        <w:t>.</w:t>
      </w:r>
    </w:p>
    <w:p w:rsidR="000210F7" w:rsidRPr="000A5BB2" w:rsidRDefault="000210F7" w:rsidP="000210F7">
      <w:pPr>
        <w:suppressAutoHyphens/>
        <w:snapToGrid w:val="0"/>
        <w:spacing w:after="0" w:line="240" w:lineRule="auto"/>
        <w:jc w:val="both"/>
        <w:rPr>
          <w:rFonts w:ascii="Times New Roman" w:hAnsi="Times New Roman" w:cs="Times New Roman"/>
          <w:b/>
          <w:bCs/>
          <w:sz w:val="24"/>
          <w:szCs w:val="24"/>
        </w:rPr>
      </w:pPr>
    </w:p>
    <w:p w:rsidR="000A5BB2" w:rsidRPr="000A5BB2" w:rsidRDefault="000A5BB2" w:rsidP="00D0769D">
      <w:pPr>
        <w:snapToGrid w:val="0"/>
        <w:spacing w:after="0"/>
        <w:jc w:val="both"/>
        <w:rPr>
          <w:rFonts w:ascii="Times New Roman" w:hAnsi="Times New Roman" w:cs="Times New Roman"/>
          <w:b/>
          <w:bCs/>
          <w:sz w:val="24"/>
          <w:szCs w:val="24"/>
        </w:rPr>
      </w:pPr>
      <w:r w:rsidRPr="000A5BB2">
        <w:rPr>
          <w:rFonts w:ascii="Times New Roman" w:hAnsi="Times New Roman" w:cs="Times New Roman"/>
          <w:b/>
          <w:bCs/>
          <w:sz w:val="24"/>
          <w:szCs w:val="24"/>
        </w:rPr>
        <w:t xml:space="preserve">Galimybės. </w:t>
      </w:r>
    </w:p>
    <w:p w:rsidR="000A5BB2" w:rsidRPr="000A5BB2" w:rsidRDefault="000A5BB2" w:rsidP="00D0769D">
      <w:pPr>
        <w:widowControl w:val="0"/>
        <w:numPr>
          <w:ilvl w:val="0"/>
          <w:numId w:val="4"/>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sz w:val="24"/>
          <w:szCs w:val="24"/>
        </w:rPr>
        <w:t>Plėtoti bendradarbiavimą su šalies ir užsienio ikimokyklinėmis įstaigomis.</w:t>
      </w:r>
    </w:p>
    <w:p w:rsidR="000A5BB2" w:rsidRPr="000A5BB2" w:rsidRDefault="001E2EEF" w:rsidP="00D0769D">
      <w:pPr>
        <w:widowControl w:val="0"/>
        <w:numPr>
          <w:ilvl w:val="0"/>
          <w:numId w:val="4"/>
        </w:numPr>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Organizuoti tikslingus mokymus įstaigos bendruomenei.</w:t>
      </w:r>
    </w:p>
    <w:p w:rsidR="000A5BB2" w:rsidRDefault="000A5BB2" w:rsidP="00D0769D">
      <w:pPr>
        <w:widowControl w:val="0"/>
        <w:numPr>
          <w:ilvl w:val="0"/>
          <w:numId w:val="4"/>
        </w:numPr>
        <w:suppressAutoHyphens/>
        <w:spacing w:after="0" w:line="240" w:lineRule="auto"/>
        <w:ind w:left="0"/>
        <w:jc w:val="both"/>
        <w:rPr>
          <w:rFonts w:ascii="Times New Roman" w:hAnsi="Times New Roman" w:cs="Times New Roman"/>
          <w:sz w:val="24"/>
          <w:szCs w:val="24"/>
        </w:rPr>
      </w:pPr>
      <w:r w:rsidRPr="000A5BB2">
        <w:rPr>
          <w:rFonts w:ascii="Times New Roman" w:hAnsi="Times New Roman" w:cs="Times New Roman"/>
          <w:sz w:val="24"/>
          <w:szCs w:val="24"/>
        </w:rPr>
        <w:t>Tobulinti papildomo ugdymo paslaugas.</w:t>
      </w:r>
    </w:p>
    <w:p w:rsidR="000210F7" w:rsidRPr="000A5BB2" w:rsidRDefault="000210F7" w:rsidP="000210F7">
      <w:pPr>
        <w:widowControl w:val="0"/>
        <w:suppressAutoHyphens/>
        <w:spacing w:after="0" w:line="240" w:lineRule="auto"/>
        <w:jc w:val="both"/>
        <w:rPr>
          <w:rFonts w:ascii="Times New Roman" w:hAnsi="Times New Roman" w:cs="Times New Roman"/>
          <w:sz w:val="24"/>
          <w:szCs w:val="24"/>
        </w:rPr>
      </w:pPr>
    </w:p>
    <w:p w:rsidR="000A5BB2" w:rsidRPr="000A5BB2" w:rsidRDefault="000A5BB2" w:rsidP="00D0769D">
      <w:pPr>
        <w:widowControl w:val="0"/>
        <w:spacing w:after="0"/>
        <w:jc w:val="both"/>
        <w:rPr>
          <w:rFonts w:ascii="Times New Roman" w:hAnsi="Times New Roman" w:cs="Times New Roman"/>
          <w:sz w:val="24"/>
          <w:szCs w:val="24"/>
        </w:rPr>
      </w:pPr>
      <w:r w:rsidRPr="000A5BB2">
        <w:rPr>
          <w:rFonts w:ascii="Times New Roman" w:hAnsi="Times New Roman" w:cs="Times New Roman"/>
          <w:b/>
          <w:bCs/>
          <w:sz w:val="24"/>
          <w:szCs w:val="24"/>
        </w:rPr>
        <w:t xml:space="preserve">Grėsmės.  </w:t>
      </w:r>
    </w:p>
    <w:p w:rsidR="000A5BB2" w:rsidRPr="000A5BB2" w:rsidRDefault="000A5BB2" w:rsidP="00D0769D">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0A5BB2">
        <w:rPr>
          <w:rFonts w:ascii="Times New Roman" w:hAnsi="Times New Roman" w:cs="Times New Roman"/>
          <w:sz w:val="24"/>
          <w:szCs w:val="24"/>
        </w:rPr>
        <w:t>Nepalanki įstaigos geografinė padėtis.</w:t>
      </w:r>
    </w:p>
    <w:p w:rsidR="000A5BB2" w:rsidRPr="000A5BB2" w:rsidRDefault="000A5BB2" w:rsidP="00D0769D">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0A5BB2">
        <w:rPr>
          <w:rFonts w:ascii="Times New Roman" w:hAnsi="Times New Roman" w:cs="Times New Roman"/>
          <w:sz w:val="24"/>
          <w:szCs w:val="24"/>
        </w:rPr>
        <w:t>Nepakankamas finansavimas įstaigos aplinkos tobulinimui.</w:t>
      </w:r>
    </w:p>
    <w:p w:rsidR="000A5BB2" w:rsidRPr="000A5BB2" w:rsidRDefault="000A5BB2" w:rsidP="00D0769D">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0A5BB2">
        <w:rPr>
          <w:rFonts w:ascii="Times New Roman" w:hAnsi="Times New Roman" w:cs="Times New Roman"/>
          <w:sz w:val="24"/>
          <w:szCs w:val="24"/>
        </w:rPr>
        <w:t>Didėja nemokių tėvų  ir socialiai apleistų vaikų skaičius.</w:t>
      </w:r>
    </w:p>
    <w:p w:rsidR="000A5BB2" w:rsidRPr="000A5BB2" w:rsidRDefault="000A5BB2" w:rsidP="00D0769D">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0A5BB2">
        <w:rPr>
          <w:rFonts w:ascii="Times New Roman" w:hAnsi="Times New Roman" w:cs="Times New Roman"/>
          <w:sz w:val="24"/>
          <w:szCs w:val="24"/>
        </w:rPr>
        <w:t>Dėl gyventojų emigracijos gali sumažėti vaikų skaičius įstaigoje.</w:t>
      </w:r>
    </w:p>
    <w:p w:rsidR="003D5E15" w:rsidRDefault="003D5E15" w:rsidP="00D0769D">
      <w:pPr>
        <w:spacing w:after="0"/>
        <w:jc w:val="both"/>
        <w:rPr>
          <w:rFonts w:ascii="Times New Roman" w:hAnsi="Times New Roman" w:cs="Times New Roman"/>
          <w:b/>
          <w:sz w:val="24"/>
          <w:szCs w:val="24"/>
        </w:rPr>
      </w:pPr>
    </w:p>
    <w:p w:rsidR="00A90A21" w:rsidRDefault="00A90A21" w:rsidP="00D0769D">
      <w:pPr>
        <w:spacing w:after="0"/>
        <w:jc w:val="both"/>
        <w:rPr>
          <w:rFonts w:ascii="Times New Roman" w:hAnsi="Times New Roman" w:cs="Times New Roman"/>
          <w:b/>
          <w:sz w:val="24"/>
          <w:szCs w:val="24"/>
        </w:rPr>
      </w:pPr>
    </w:p>
    <w:p w:rsidR="00853EF9" w:rsidRPr="00853EF9" w:rsidRDefault="00853EF9" w:rsidP="006036A8">
      <w:pPr>
        <w:spacing w:after="0"/>
        <w:jc w:val="both"/>
        <w:rPr>
          <w:rFonts w:ascii="Times New Roman" w:hAnsi="Times New Roman" w:cs="Times New Roman"/>
          <w:b/>
          <w:sz w:val="24"/>
          <w:szCs w:val="24"/>
        </w:rPr>
      </w:pPr>
      <w:r w:rsidRPr="00853EF9">
        <w:rPr>
          <w:rFonts w:ascii="Times New Roman" w:hAnsi="Times New Roman" w:cs="Times New Roman"/>
          <w:b/>
          <w:sz w:val="24"/>
          <w:szCs w:val="24"/>
        </w:rPr>
        <w:t>STRATEGINIS TIKSLAS.</w:t>
      </w:r>
    </w:p>
    <w:p w:rsidR="00853EF9" w:rsidRDefault="00853EF9" w:rsidP="009920F9">
      <w:pPr>
        <w:spacing w:after="0"/>
        <w:ind w:firstLine="567"/>
        <w:jc w:val="both"/>
        <w:rPr>
          <w:rFonts w:ascii="Times New Roman" w:hAnsi="Times New Roman" w:cs="Times New Roman"/>
          <w:b/>
          <w:sz w:val="24"/>
          <w:szCs w:val="24"/>
        </w:rPr>
      </w:pPr>
      <w:r w:rsidRPr="003D5E15">
        <w:rPr>
          <w:rFonts w:ascii="Times New Roman" w:hAnsi="Times New Roman" w:cs="Times New Roman"/>
          <w:b/>
          <w:sz w:val="24"/>
          <w:szCs w:val="24"/>
        </w:rPr>
        <w:t>Pagerinti švietimo paslaugų kokybę ir padidinti jų ir miesto bendruomenės poreikių atitikimą.</w:t>
      </w:r>
    </w:p>
    <w:p w:rsidR="00A90A21" w:rsidRPr="003D5E15" w:rsidRDefault="00A90A21" w:rsidP="009920F9">
      <w:pPr>
        <w:spacing w:after="0"/>
        <w:ind w:firstLine="567"/>
        <w:jc w:val="both"/>
        <w:rPr>
          <w:rFonts w:ascii="Times New Roman" w:hAnsi="Times New Roman" w:cs="Times New Roman"/>
          <w:b/>
          <w:sz w:val="24"/>
          <w:szCs w:val="24"/>
        </w:rPr>
      </w:pPr>
    </w:p>
    <w:p w:rsidR="00853EF9" w:rsidRPr="00853EF9" w:rsidRDefault="00853EF9" w:rsidP="009920F9">
      <w:pPr>
        <w:snapToGrid w:val="0"/>
        <w:spacing w:after="0"/>
        <w:ind w:firstLine="567"/>
        <w:jc w:val="both"/>
        <w:rPr>
          <w:rFonts w:ascii="Times New Roman" w:hAnsi="Times New Roman" w:cs="Times New Roman"/>
          <w:b/>
          <w:bCs/>
          <w:sz w:val="24"/>
          <w:szCs w:val="24"/>
        </w:rPr>
      </w:pPr>
      <w:r w:rsidRPr="00853EF9">
        <w:rPr>
          <w:rFonts w:ascii="Times New Roman" w:hAnsi="Times New Roman" w:cs="Times New Roman"/>
          <w:b/>
          <w:bCs/>
          <w:sz w:val="24"/>
          <w:szCs w:val="24"/>
        </w:rPr>
        <w:t>Strateginio tikslo aprašymas.</w:t>
      </w:r>
    </w:p>
    <w:p w:rsidR="00853EF9" w:rsidRDefault="00853EF9" w:rsidP="009920F9">
      <w:pPr>
        <w:spacing w:after="0"/>
        <w:ind w:firstLine="567"/>
        <w:jc w:val="both"/>
        <w:rPr>
          <w:rFonts w:ascii="Times New Roman" w:hAnsi="Times New Roman" w:cs="Times New Roman"/>
          <w:sz w:val="24"/>
          <w:szCs w:val="24"/>
        </w:rPr>
      </w:pPr>
      <w:r w:rsidRPr="00853EF9">
        <w:rPr>
          <w:rFonts w:ascii="Times New Roman" w:hAnsi="Times New Roman" w:cs="Times New Roman"/>
          <w:sz w:val="24"/>
          <w:szCs w:val="24"/>
        </w:rPr>
        <w:t>Siekiama vykdyti ikimokyklinį ir priešmokyklinį ugdymą, sudarant sąlygas ugdymo turinio kaitai. Užtikrinti sveikas ir saugias ugdymosi sąlygas, kuriant šiuolaikinę ugdymo aplinką.</w:t>
      </w:r>
    </w:p>
    <w:p w:rsidR="00A90A21" w:rsidRPr="00853EF9" w:rsidRDefault="00A90A21" w:rsidP="009920F9">
      <w:pPr>
        <w:spacing w:after="0"/>
        <w:ind w:firstLine="567"/>
        <w:jc w:val="both"/>
        <w:rPr>
          <w:rFonts w:ascii="Times New Roman" w:hAnsi="Times New Roman" w:cs="Times New Roman"/>
          <w:sz w:val="24"/>
          <w:szCs w:val="24"/>
        </w:rPr>
      </w:pPr>
    </w:p>
    <w:p w:rsidR="00853EF9" w:rsidRPr="00853EF9" w:rsidRDefault="00853EF9" w:rsidP="009920F9">
      <w:pPr>
        <w:snapToGrid w:val="0"/>
        <w:spacing w:after="0"/>
        <w:ind w:firstLine="567"/>
        <w:rPr>
          <w:rFonts w:ascii="Times New Roman" w:hAnsi="Times New Roman" w:cs="Times New Roman"/>
          <w:b/>
          <w:bCs/>
          <w:sz w:val="24"/>
          <w:szCs w:val="24"/>
        </w:rPr>
      </w:pPr>
      <w:r w:rsidRPr="00853EF9">
        <w:rPr>
          <w:rFonts w:ascii="Times New Roman" w:hAnsi="Times New Roman" w:cs="Times New Roman"/>
          <w:b/>
          <w:bCs/>
          <w:sz w:val="24"/>
          <w:szCs w:val="24"/>
        </w:rPr>
        <w:t>Įgyvendinant šį strateginį tikslą, vykdoma programa.</w:t>
      </w:r>
    </w:p>
    <w:p w:rsidR="00853EF9" w:rsidRDefault="00853EF9" w:rsidP="00030BC0">
      <w:pPr>
        <w:spacing w:after="0"/>
        <w:ind w:firstLine="567"/>
        <w:jc w:val="both"/>
        <w:rPr>
          <w:rFonts w:ascii="Times New Roman" w:hAnsi="Times New Roman" w:cs="Times New Roman"/>
          <w:sz w:val="24"/>
          <w:szCs w:val="24"/>
        </w:rPr>
      </w:pPr>
      <w:r w:rsidRPr="00853EF9">
        <w:rPr>
          <w:rFonts w:ascii="Times New Roman" w:hAnsi="Times New Roman" w:cs="Times New Roman"/>
          <w:sz w:val="24"/>
          <w:szCs w:val="24"/>
        </w:rPr>
        <w:t>Šiaulių miesto lopšelio-darželio "Gintarėlis" "Švietimo prieinamumo ir kokybės užtikrinimo programa".</w:t>
      </w:r>
      <w:r w:rsidR="00B148A5">
        <w:rPr>
          <w:rFonts w:ascii="Times New Roman" w:hAnsi="Times New Roman" w:cs="Times New Roman"/>
          <w:sz w:val="24"/>
          <w:szCs w:val="24"/>
        </w:rPr>
        <w:t xml:space="preserve"> Kodas 09.</w:t>
      </w:r>
    </w:p>
    <w:p w:rsidR="007D6391" w:rsidRPr="00853EF9" w:rsidRDefault="007D6391" w:rsidP="00030BC0">
      <w:pPr>
        <w:spacing w:after="0"/>
        <w:ind w:firstLine="567"/>
        <w:jc w:val="both"/>
        <w:rPr>
          <w:rFonts w:ascii="Times New Roman" w:hAnsi="Times New Roman" w:cs="Times New Roman"/>
          <w:sz w:val="24"/>
          <w:szCs w:val="24"/>
        </w:rPr>
      </w:pPr>
    </w:p>
    <w:p w:rsidR="00853EF9" w:rsidRPr="00A90A21" w:rsidRDefault="00853EF9" w:rsidP="00A90A21">
      <w:pPr>
        <w:pStyle w:val="Sraopastraipa"/>
        <w:widowControl w:val="0"/>
        <w:numPr>
          <w:ilvl w:val="0"/>
          <w:numId w:val="26"/>
        </w:numPr>
        <w:suppressAutoHyphens/>
        <w:snapToGrid w:val="0"/>
        <w:spacing w:after="0" w:line="240" w:lineRule="auto"/>
        <w:jc w:val="both"/>
        <w:rPr>
          <w:rFonts w:ascii="Times New Roman" w:hAnsi="Times New Roman" w:cs="Times New Roman"/>
          <w:sz w:val="24"/>
          <w:szCs w:val="24"/>
        </w:rPr>
      </w:pPr>
      <w:r w:rsidRPr="00A90A21">
        <w:rPr>
          <w:rFonts w:ascii="Times New Roman" w:hAnsi="Times New Roman" w:cs="Times New Roman"/>
          <w:b/>
          <w:sz w:val="24"/>
          <w:szCs w:val="24"/>
        </w:rPr>
        <w:lastRenderedPageBreak/>
        <w:t>TIKSLAS</w:t>
      </w:r>
      <w:r w:rsidRPr="00A90A21">
        <w:rPr>
          <w:rFonts w:ascii="Times New Roman" w:hAnsi="Times New Roman" w:cs="Times New Roman"/>
          <w:sz w:val="24"/>
          <w:szCs w:val="24"/>
        </w:rPr>
        <w:t xml:space="preserve">. </w:t>
      </w:r>
      <w:r w:rsidR="00130A79" w:rsidRPr="00A90A21">
        <w:rPr>
          <w:rFonts w:ascii="Times New Roman" w:hAnsi="Times New Roman" w:cs="Times New Roman"/>
          <w:b/>
          <w:sz w:val="24"/>
          <w:szCs w:val="24"/>
        </w:rPr>
        <w:t>Ikimokyklinio ir priešmokyklinio ugdymo poreikių tenkinimas</w:t>
      </w:r>
      <w:r w:rsidRPr="00A90A21">
        <w:rPr>
          <w:rFonts w:ascii="Times New Roman" w:hAnsi="Times New Roman" w:cs="Times New Roman"/>
          <w:b/>
          <w:sz w:val="24"/>
          <w:szCs w:val="24"/>
        </w:rPr>
        <w:t xml:space="preserve">. </w:t>
      </w:r>
      <w:r w:rsidRPr="00A90A21">
        <w:rPr>
          <w:rFonts w:ascii="Times New Roman" w:hAnsi="Times New Roman" w:cs="Times New Roman"/>
          <w:sz w:val="24"/>
          <w:szCs w:val="24"/>
        </w:rPr>
        <w:t>Kodas 01.</w:t>
      </w:r>
    </w:p>
    <w:p w:rsidR="00A90A21" w:rsidRPr="003F14BB" w:rsidRDefault="00A90A21" w:rsidP="00A90A21">
      <w:pPr>
        <w:pStyle w:val="Sraopastraipa"/>
        <w:widowControl w:val="0"/>
        <w:suppressAutoHyphens/>
        <w:snapToGrid w:val="0"/>
        <w:spacing w:after="0" w:line="240" w:lineRule="auto"/>
        <w:jc w:val="both"/>
        <w:rPr>
          <w:rFonts w:ascii="Times New Roman" w:hAnsi="Times New Roman" w:cs="Times New Roman"/>
          <w:sz w:val="24"/>
          <w:szCs w:val="24"/>
        </w:rPr>
      </w:pPr>
    </w:p>
    <w:p w:rsidR="00853EF9" w:rsidRPr="00853EF9" w:rsidRDefault="00853EF9" w:rsidP="00030BC0">
      <w:pPr>
        <w:spacing w:after="0"/>
        <w:ind w:firstLine="567"/>
        <w:jc w:val="both"/>
        <w:rPr>
          <w:rFonts w:ascii="Times New Roman" w:hAnsi="Times New Roman" w:cs="Times New Roman"/>
          <w:sz w:val="24"/>
          <w:szCs w:val="24"/>
        </w:rPr>
      </w:pPr>
      <w:r w:rsidRPr="00853EF9">
        <w:rPr>
          <w:rFonts w:ascii="Times New Roman" w:eastAsia="Lucida Sans Unicode" w:hAnsi="Times New Roman" w:cs="Times New Roman"/>
          <w:sz w:val="24"/>
          <w:szCs w:val="24"/>
        </w:rPr>
        <w:t xml:space="preserve">Ikimokyklinio ugdymo paskirtis - </w:t>
      </w:r>
      <w:r w:rsidRPr="00853EF9">
        <w:rPr>
          <w:rFonts w:ascii="Times New Roman" w:hAnsi="Times New Roman" w:cs="Times New Roman"/>
          <w:sz w:val="24"/>
          <w:szCs w:val="24"/>
        </w:rPr>
        <w:t>padėti vaikui tenkinti prigimtinius, kultūros, etninius, socialinius, pažintinius poreikius, pasirengti sėkmingam mokymuisi mokykloje. Priešmokyklinis ugdymas</w:t>
      </w:r>
      <w:r w:rsidR="00030BC0">
        <w:rPr>
          <w:rFonts w:ascii="Times New Roman" w:hAnsi="Times New Roman" w:cs="Times New Roman"/>
          <w:sz w:val="24"/>
          <w:szCs w:val="24"/>
        </w:rPr>
        <w:t xml:space="preserve"> </w:t>
      </w:r>
      <w:r w:rsidR="00001DCD">
        <w:rPr>
          <w:rFonts w:ascii="Times New Roman" w:hAnsi="Times New Roman" w:cs="Times New Roman"/>
          <w:sz w:val="24"/>
          <w:szCs w:val="24"/>
        </w:rPr>
        <w:t>- visuotini</w:t>
      </w:r>
      <w:r w:rsidRPr="00853EF9">
        <w:rPr>
          <w:rFonts w:ascii="Times New Roman" w:hAnsi="Times New Roman" w:cs="Times New Roman"/>
          <w:sz w:val="24"/>
          <w:szCs w:val="24"/>
        </w:rPr>
        <w:t>s vienerių metų trukmės ugdymas, siekiama sudaryti sąlygas vaiko socializacijai, fizinių, psichinių ir dvasinių galių harmoningam skleidimuisi, palengvinti jam pereiti prie sistemingo ugdymosi mokykloje.</w:t>
      </w:r>
    </w:p>
    <w:p w:rsidR="00A47B17" w:rsidRPr="00853EF9" w:rsidRDefault="00A47B17" w:rsidP="009920F9">
      <w:pPr>
        <w:widowControl w:val="0"/>
        <w:snapToGrid w:val="0"/>
        <w:spacing w:after="0"/>
        <w:ind w:firstLine="567"/>
        <w:jc w:val="both"/>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5245"/>
        <w:gridCol w:w="1276"/>
        <w:gridCol w:w="992"/>
        <w:gridCol w:w="1134"/>
        <w:gridCol w:w="992"/>
      </w:tblGrid>
      <w:tr w:rsidR="00853EF9" w:rsidRPr="00853EF9" w:rsidTr="00643CA7">
        <w:trPr>
          <w:tblHeader/>
        </w:trPr>
        <w:tc>
          <w:tcPr>
            <w:tcW w:w="5245" w:type="dxa"/>
            <w:tcBorders>
              <w:top w:val="single" w:sz="4" w:space="0" w:color="000000"/>
              <w:left w:val="single" w:sz="4" w:space="0" w:color="000000"/>
              <w:bottom w:val="single" w:sz="8" w:space="0" w:color="000000"/>
            </w:tcBorders>
            <w:shd w:val="clear" w:color="auto" w:fill="auto"/>
            <w:vAlign w:val="center"/>
          </w:tcPr>
          <w:p w:rsidR="00853EF9" w:rsidRPr="00853EF9" w:rsidRDefault="00853EF9" w:rsidP="006F3E46">
            <w:pPr>
              <w:keepNext/>
              <w:snapToGrid w:val="0"/>
              <w:spacing w:after="0"/>
              <w:jc w:val="both"/>
              <w:rPr>
                <w:rFonts w:ascii="Times New Roman" w:hAnsi="Times New Roman" w:cs="Times New Roman"/>
                <w:b/>
                <w:sz w:val="24"/>
                <w:szCs w:val="24"/>
              </w:rPr>
            </w:pPr>
            <w:r w:rsidRPr="00853EF9">
              <w:rPr>
                <w:rFonts w:ascii="Times New Roman" w:hAnsi="Times New Roman" w:cs="Times New Roman"/>
                <w:b/>
                <w:sz w:val="24"/>
                <w:szCs w:val="24"/>
              </w:rPr>
              <w:t>Rezultato vertinimo kriterijaus pavadinimas ir mato vienetas</w:t>
            </w:r>
          </w:p>
        </w:tc>
        <w:tc>
          <w:tcPr>
            <w:tcW w:w="1276" w:type="dxa"/>
            <w:tcBorders>
              <w:top w:val="single" w:sz="4" w:space="0" w:color="000000"/>
              <w:left w:val="single" w:sz="8" w:space="0" w:color="000000"/>
              <w:bottom w:val="single" w:sz="8" w:space="0" w:color="000000"/>
            </w:tcBorders>
            <w:shd w:val="clear" w:color="auto" w:fill="auto"/>
            <w:vAlign w:val="center"/>
          </w:tcPr>
          <w:p w:rsidR="00853EF9" w:rsidRPr="00853EF9" w:rsidRDefault="00030BC0" w:rsidP="00030BC0">
            <w:pPr>
              <w:keepNext/>
              <w:snapToGrid w:val="0"/>
              <w:spacing w:after="0"/>
              <w:rPr>
                <w:rFonts w:ascii="Times New Roman" w:hAnsi="Times New Roman" w:cs="Times New Roman"/>
                <w:b/>
                <w:sz w:val="24"/>
                <w:szCs w:val="24"/>
              </w:rPr>
            </w:pPr>
            <w:r>
              <w:rPr>
                <w:rFonts w:ascii="Times New Roman" w:hAnsi="Times New Roman" w:cs="Times New Roman"/>
                <w:b/>
                <w:sz w:val="24"/>
                <w:szCs w:val="24"/>
              </w:rPr>
              <w:t>2013</w:t>
            </w:r>
            <w:r w:rsidR="00853EF9" w:rsidRPr="00853EF9">
              <w:rPr>
                <w:rFonts w:ascii="Times New Roman" w:hAnsi="Times New Roman" w:cs="Times New Roman"/>
                <w:b/>
                <w:sz w:val="24"/>
                <w:szCs w:val="24"/>
              </w:rPr>
              <w:t>-ųjų metų faktas</w:t>
            </w:r>
          </w:p>
        </w:tc>
        <w:tc>
          <w:tcPr>
            <w:tcW w:w="992" w:type="dxa"/>
            <w:tcBorders>
              <w:top w:val="single" w:sz="4" w:space="0" w:color="000000"/>
              <w:left w:val="single" w:sz="8" w:space="0" w:color="000000"/>
              <w:bottom w:val="single" w:sz="8" w:space="0" w:color="000000"/>
            </w:tcBorders>
            <w:shd w:val="clear" w:color="auto" w:fill="auto"/>
            <w:vAlign w:val="center"/>
          </w:tcPr>
          <w:p w:rsidR="00853EF9" w:rsidRPr="00853EF9" w:rsidRDefault="00030BC0" w:rsidP="00030BC0">
            <w:pPr>
              <w:keepNext/>
              <w:snapToGrid w:val="0"/>
              <w:spacing w:after="0"/>
              <w:rPr>
                <w:rFonts w:ascii="Times New Roman" w:hAnsi="Times New Roman" w:cs="Times New Roman"/>
                <w:b/>
                <w:sz w:val="24"/>
                <w:szCs w:val="24"/>
              </w:rPr>
            </w:pPr>
            <w:r>
              <w:rPr>
                <w:rFonts w:ascii="Times New Roman" w:hAnsi="Times New Roman" w:cs="Times New Roman"/>
                <w:b/>
                <w:iCs/>
                <w:sz w:val="24"/>
                <w:szCs w:val="24"/>
              </w:rPr>
              <w:t>2014</w:t>
            </w:r>
            <w:r w:rsidR="00853EF9" w:rsidRPr="00853EF9">
              <w:rPr>
                <w:rFonts w:ascii="Times New Roman" w:hAnsi="Times New Roman" w:cs="Times New Roman"/>
                <w:b/>
                <w:sz w:val="24"/>
                <w:szCs w:val="24"/>
              </w:rPr>
              <w:t>-ųjų metų</w:t>
            </w:r>
          </w:p>
        </w:tc>
        <w:tc>
          <w:tcPr>
            <w:tcW w:w="1134" w:type="dxa"/>
            <w:tcBorders>
              <w:top w:val="single" w:sz="4" w:space="0" w:color="000000"/>
              <w:left w:val="single" w:sz="8" w:space="0" w:color="000000"/>
              <w:bottom w:val="single" w:sz="8" w:space="0" w:color="000000"/>
            </w:tcBorders>
            <w:shd w:val="clear" w:color="auto" w:fill="auto"/>
            <w:vAlign w:val="center"/>
          </w:tcPr>
          <w:p w:rsidR="00853EF9" w:rsidRPr="00853EF9" w:rsidRDefault="00030BC0" w:rsidP="00030BC0">
            <w:pPr>
              <w:keepNext/>
              <w:snapToGrid w:val="0"/>
              <w:spacing w:after="0"/>
              <w:rPr>
                <w:rFonts w:ascii="Times New Roman" w:hAnsi="Times New Roman" w:cs="Times New Roman"/>
                <w:b/>
                <w:sz w:val="24"/>
                <w:szCs w:val="24"/>
              </w:rPr>
            </w:pPr>
            <w:r>
              <w:rPr>
                <w:rFonts w:ascii="Times New Roman" w:hAnsi="Times New Roman" w:cs="Times New Roman"/>
                <w:b/>
                <w:sz w:val="24"/>
                <w:szCs w:val="24"/>
              </w:rPr>
              <w:t>2015</w:t>
            </w:r>
            <w:r w:rsidR="00853EF9" w:rsidRPr="00853EF9">
              <w:rPr>
                <w:rFonts w:ascii="Times New Roman" w:hAnsi="Times New Roman" w:cs="Times New Roman"/>
                <w:b/>
                <w:sz w:val="24"/>
                <w:szCs w:val="24"/>
              </w:rPr>
              <w:t>-ųjų</w:t>
            </w:r>
          </w:p>
          <w:p w:rsidR="00853EF9" w:rsidRPr="00853EF9" w:rsidRDefault="00853EF9" w:rsidP="00030BC0">
            <w:pPr>
              <w:keepNext/>
              <w:snapToGrid w:val="0"/>
              <w:spacing w:after="0"/>
              <w:rPr>
                <w:rFonts w:ascii="Times New Roman" w:hAnsi="Times New Roman" w:cs="Times New Roman"/>
                <w:b/>
                <w:sz w:val="24"/>
                <w:szCs w:val="24"/>
              </w:rPr>
            </w:pPr>
            <w:r w:rsidRPr="00853EF9">
              <w:rPr>
                <w:rFonts w:ascii="Times New Roman" w:hAnsi="Times New Roman" w:cs="Times New Roman"/>
                <w:b/>
                <w:sz w:val="24"/>
                <w:szCs w:val="24"/>
              </w:rPr>
              <w:t>metų</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853EF9" w:rsidRPr="00853EF9" w:rsidRDefault="00030BC0" w:rsidP="00030BC0">
            <w:pPr>
              <w:keepNext/>
              <w:snapToGrid w:val="0"/>
              <w:spacing w:after="0"/>
              <w:rPr>
                <w:rFonts w:ascii="Times New Roman" w:hAnsi="Times New Roman" w:cs="Times New Roman"/>
                <w:b/>
                <w:sz w:val="24"/>
                <w:szCs w:val="24"/>
              </w:rPr>
            </w:pPr>
            <w:r>
              <w:rPr>
                <w:rFonts w:ascii="Times New Roman" w:hAnsi="Times New Roman" w:cs="Times New Roman"/>
                <w:b/>
                <w:sz w:val="24"/>
                <w:szCs w:val="24"/>
              </w:rPr>
              <w:t>2016</w:t>
            </w:r>
            <w:r w:rsidR="00853EF9" w:rsidRPr="00853EF9">
              <w:rPr>
                <w:rFonts w:ascii="Times New Roman" w:hAnsi="Times New Roman" w:cs="Times New Roman"/>
                <w:b/>
                <w:sz w:val="24"/>
                <w:szCs w:val="24"/>
              </w:rPr>
              <w:t>-ųjų</w:t>
            </w:r>
          </w:p>
          <w:p w:rsidR="00853EF9" w:rsidRPr="00853EF9" w:rsidRDefault="00853EF9" w:rsidP="00030BC0">
            <w:pPr>
              <w:keepNext/>
              <w:snapToGrid w:val="0"/>
              <w:spacing w:after="0"/>
              <w:rPr>
                <w:rFonts w:ascii="Times New Roman" w:hAnsi="Times New Roman" w:cs="Times New Roman"/>
                <w:b/>
                <w:sz w:val="24"/>
                <w:szCs w:val="24"/>
              </w:rPr>
            </w:pPr>
            <w:r w:rsidRPr="00853EF9">
              <w:rPr>
                <w:rFonts w:ascii="Times New Roman" w:hAnsi="Times New Roman" w:cs="Times New Roman"/>
                <w:b/>
                <w:sz w:val="24"/>
                <w:szCs w:val="24"/>
              </w:rPr>
              <w:t>metų</w:t>
            </w:r>
          </w:p>
        </w:tc>
      </w:tr>
      <w:tr w:rsidR="00853EF9" w:rsidRPr="00853EF9" w:rsidTr="00643CA7">
        <w:trPr>
          <w:tblHeader/>
        </w:trPr>
        <w:tc>
          <w:tcPr>
            <w:tcW w:w="5245" w:type="dxa"/>
            <w:tcBorders>
              <w:top w:val="single" w:sz="4" w:space="0" w:color="000000"/>
              <w:left w:val="single" w:sz="4" w:space="0" w:color="000000"/>
              <w:bottom w:val="single" w:sz="8" w:space="0" w:color="000000"/>
            </w:tcBorders>
            <w:shd w:val="clear" w:color="auto" w:fill="auto"/>
            <w:vAlign w:val="center"/>
          </w:tcPr>
          <w:p w:rsidR="00853EF9" w:rsidRPr="00853EF9" w:rsidRDefault="00853EF9" w:rsidP="00643CA7">
            <w:pPr>
              <w:keepNext/>
              <w:snapToGrid w:val="0"/>
              <w:spacing w:after="0"/>
              <w:rPr>
                <w:rFonts w:ascii="Times New Roman" w:hAnsi="Times New Roman" w:cs="Times New Roman"/>
                <w:sz w:val="24"/>
                <w:szCs w:val="24"/>
              </w:rPr>
            </w:pPr>
            <w:r w:rsidRPr="00853EF9">
              <w:rPr>
                <w:rFonts w:ascii="Times New Roman" w:hAnsi="Times New Roman" w:cs="Times New Roman"/>
                <w:sz w:val="24"/>
                <w:szCs w:val="24"/>
              </w:rPr>
              <w:t>Ikimo</w:t>
            </w:r>
            <w:r w:rsidR="006F3E46">
              <w:rPr>
                <w:rFonts w:ascii="Times New Roman" w:hAnsi="Times New Roman" w:cs="Times New Roman"/>
                <w:sz w:val="24"/>
                <w:szCs w:val="24"/>
              </w:rPr>
              <w:t>kyklinio amžiaus</w:t>
            </w:r>
            <w:r w:rsidRPr="00853EF9">
              <w:rPr>
                <w:rFonts w:ascii="Times New Roman" w:hAnsi="Times New Roman" w:cs="Times New Roman"/>
                <w:sz w:val="24"/>
                <w:szCs w:val="24"/>
              </w:rPr>
              <w:t xml:space="preserve"> vaikų skaičius</w:t>
            </w:r>
            <w:r w:rsidR="00030BC0">
              <w:rPr>
                <w:rFonts w:ascii="Times New Roman" w:hAnsi="Times New Roman" w:cs="Times New Roman"/>
                <w:sz w:val="24"/>
                <w:szCs w:val="24"/>
              </w:rPr>
              <w:t>.</w:t>
            </w:r>
          </w:p>
        </w:tc>
        <w:tc>
          <w:tcPr>
            <w:tcW w:w="1276" w:type="dxa"/>
            <w:tcBorders>
              <w:top w:val="single" w:sz="4" w:space="0" w:color="000000"/>
              <w:left w:val="single" w:sz="8" w:space="0" w:color="000000"/>
              <w:bottom w:val="single" w:sz="8" w:space="0" w:color="000000"/>
            </w:tcBorders>
            <w:shd w:val="clear" w:color="auto" w:fill="auto"/>
            <w:vAlign w:val="center"/>
          </w:tcPr>
          <w:p w:rsidR="00853EF9" w:rsidRPr="00853EF9" w:rsidRDefault="00853EF9" w:rsidP="00030BC0">
            <w:pPr>
              <w:keepNext/>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11</w:t>
            </w:r>
            <w:r w:rsidR="004E79D9">
              <w:rPr>
                <w:rFonts w:ascii="Times New Roman" w:hAnsi="Times New Roman" w:cs="Times New Roman"/>
                <w:b/>
                <w:sz w:val="24"/>
                <w:szCs w:val="24"/>
              </w:rPr>
              <w:t>2</w:t>
            </w:r>
          </w:p>
        </w:tc>
        <w:tc>
          <w:tcPr>
            <w:tcW w:w="992" w:type="dxa"/>
            <w:tcBorders>
              <w:top w:val="single" w:sz="4" w:space="0" w:color="000000"/>
              <w:left w:val="single" w:sz="8" w:space="0" w:color="000000"/>
              <w:bottom w:val="single" w:sz="8" w:space="0" w:color="000000"/>
            </w:tcBorders>
            <w:shd w:val="clear" w:color="auto" w:fill="auto"/>
            <w:vAlign w:val="center"/>
          </w:tcPr>
          <w:p w:rsidR="00853EF9" w:rsidRPr="00853EF9" w:rsidRDefault="004E79D9" w:rsidP="00030BC0">
            <w:pPr>
              <w:keepNext/>
              <w:snapToGrid w:val="0"/>
              <w:spacing w:after="0"/>
              <w:ind w:firstLine="567"/>
              <w:rPr>
                <w:rFonts w:ascii="Times New Roman" w:hAnsi="Times New Roman" w:cs="Times New Roman"/>
                <w:b/>
                <w:iCs/>
                <w:sz w:val="24"/>
                <w:szCs w:val="24"/>
              </w:rPr>
            </w:pPr>
            <w:r>
              <w:rPr>
                <w:rFonts w:ascii="Times New Roman" w:hAnsi="Times New Roman" w:cs="Times New Roman"/>
                <w:b/>
                <w:iCs/>
                <w:sz w:val="24"/>
                <w:szCs w:val="24"/>
              </w:rPr>
              <w:t>96</w:t>
            </w:r>
          </w:p>
        </w:tc>
        <w:tc>
          <w:tcPr>
            <w:tcW w:w="1134" w:type="dxa"/>
            <w:tcBorders>
              <w:top w:val="single" w:sz="4" w:space="0" w:color="000000"/>
              <w:left w:val="single" w:sz="8" w:space="0" w:color="000000"/>
              <w:bottom w:val="single" w:sz="8" w:space="0" w:color="000000"/>
            </w:tcBorders>
            <w:shd w:val="clear" w:color="auto" w:fill="auto"/>
            <w:vAlign w:val="center"/>
          </w:tcPr>
          <w:p w:rsidR="00853EF9" w:rsidRPr="00853EF9" w:rsidRDefault="00E51162" w:rsidP="00030BC0">
            <w:pPr>
              <w:keepNext/>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110</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853EF9" w:rsidRPr="00853EF9" w:rsidRDefault="00853EF9" w:rsidP="00030BC0">
            <w:pPr>
              <w:keepNext/>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110</w:t>
            </w:r>
          </w:p>
        </w:tc>
      </w:tr>
      <w:tr w:rsidR="00853EF9" w:rsidRPr="00853EF9" w:rsidTr="00643CA7">
        <w:trPr>
          <w:tblHeader/>
        </w:trPr>
        <w:tc>
          <w:tcPr>
            <w:tcW w:w="5245" w:type="dxa"/>
            <w:tcBorders>
              <w:top w:val="single" w:sz="4" w:space="0" w:color="000000"/>
              <w:left w:val="single" w:sz="4" w:space="0" w:color="000000"/>
              <w:bottom w:val="single" w:sz="8" w:space="0" w:color="000000"/>
            </w:tcBorders>
            <w:shd w:val="clear" w:color="auto" w:fill="auto"/>
            <w:vAlign w:val="center"/>
          </w:tcPr>
          <w:p w:rsidR="00853EF9" w:rsidRPr="00853EF9" w:rsidRDefault="006F3E46" w:rsidP="00643CA7">
            <w:pPr>
              <w:keepNext/>
              <w:snapToGrid w:val="0"/>
              <w:spacing w:after="0"/>
              <w:rPr>
                <w:rFonts w:ascii="Times New Roman" w:hAnsi="Times New Roman" w:cs="Times New Roman"/>
                <w:b/>
                <w:sz w:val="24"/>
                <w:szCs w:val="24"/>
              </w:rPr>
            </w:pPr>
            <w:r>
              <w:rPr>
                <w:rFonts w:ascii="Times New Roman" w:hAnsi="Times New Roman" w:cs="Times New Roman"/>
                <w:sz w:val="24"/>
                <w:szCs w:val="24"/>
              </w:rPr>
              <w:t>Priešmokyklinio amžiaus</w:t>
            </w:r>
            <w:r w:rsidR="00853EF9" w:rsidRPr="00853EF9">
              <w:rPr>
                <w:rFonts w:ascii="Times New Roman" w:hAnsi="Times New Roman" w:cs="Times New Roman"/>
                <w:sz w:val="24"/>
                <w:szCs w:val="24"/>
              </w:rPr>
              <w:t xml:space="preserve"> vaikų skaičius</w:t>
            </w:r>
            <w:r w:rsidR="00030BC0">
              <w:rPr>
                <w:rFonts w:ascii="Times New Roman" w:hAnsi="Times New Roman" w:cs="Times New Roman"/>
                <w:sz w:val="24"/>
                <w:szCs w:val="24"/>
              </w:rPr>
              <w:t>.</w:t>
            </w:r>
          </w:p>
        </w:tc>
        <w:tc>
          <w:tcPr>
            <w:tcW w:w="1276" w:type="dxa"/>
            <w:tcBorders>
              <w:top w:val="single" w:sz="4" w:space="0" w:color="000000"/>
              <w:left w:val="single" w:sz="8" w:space="0" w:color="000000"/>
              <w:bottom w:val="single" w:sz="8" w:space="0" w:color="000000"/>
            </w:tcBorders>
            <w:shd w:val="clear" w:color="auto" w:fill="auto"/>
            <w:vAlign w:val="center"/>
          </w:tcPr>
          <w:p w:rsidR="00853EF9" w:rsidRPr="00853EF9" w:rsidRDefault="00853EF9" w:rsidP="00030BC0">
            <w:pPr>
              <w:keepNext/>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2</w:t>
            </w:r>
            <w:r w:rsidR="004E79D9">
              <w:rPr>
                <w:rFonts w:ascii="Times New Roman" w:hAnsi="Times New Roman" w:cs="Times New Roman"/>
                <w:b/>
                <w:sz w:val="24"/>
                <w:szCs w:val="24"/>
              </w:rPr>
              <w:t>4</w:t>
            </w:r>
          </w:p>
        </w:tc>
        <w:tc>
          <w:tcPr>
            <w:tcW w:w="992" w:type="dxa"/>
            <w:tcBorders>
              <w:top w:val="single" w:sz="4" w:space="0" w:color="000000"/>
              <w:left w:val="single" w:sz="8" w:space="0" w:color="000000"/>
              <w:bottom w:val="single" w:sz="8" w:space="0" w:color="000000"/>
            </w:tcBorders>
            <w:shd w:val="clear" w:color="auto" w:fill="auto"/>
            <w:vAlign w:val="center"/>
          </w:tcPr>
          <w:p w:rsidR="00853EF9" w:rsidRPr="00853EF9" w:rsidRDefault="004E79D9" w:rsidP="00030BC0">
            <w:pPr>
              <w:keepNext/>
              <w:snapToGrid w:val="0"/>
              <w:spacing w:after="0"/>
              <w:ind w:firstLine="567"/>
              <w:rPr>
                <w:rFonts w:ascii="Times New Roman" w:hAnsi="Times New Roman" w:cs="Times New Roman"/>
                <w:b/>
                <w:iCs/>
                <w:sz w:val="24"/>
                <w:szCs w:val="24"/>
              </w:rPr>
            </w:pPr>
            <w:r>
              <w:rPr>
                <w:rFonts w:ascii="Times New Roman" w:hAnsi="Times New Roman" w:cs="Times New Roman"/>
                <w:b/>
                <w:iCs/>
                <w:sz w:val="24"/>
                <w:szCs w:val="24"/>
              </w:rPr>
              <w:t>40</w:t>
            </w:r>
          </w:p>
        </w:tc>
        <w:tc>
          <w:tcPr>
            <w:tcW w:w="1134" w:type="dxa"/>
            <w:tcBorders>
              <w:top w:val="single" w:sz="4" w:space="0" w:color="000000"/>
              <w:left w:val="single" w:sz="8" w:space="0" w:color="000000"/>
              <w:bottom w:val="single" w:sz="8" w:space="0" w:color="000000"/>
            </w:tcBorders>
            <w:shd w:val="clear" w:color="auto" w:fill="auto"/>
            <w:vAlign w:val="center"/>
          </w:tcPr>
          <w:p w:rsidR="00853EF9" w:rsidRPr="00853EF9" w:rsidRDefault="00E51162" w:rsidP="00030BC0">
            <w:pPr>
              <w:keepNext/>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25</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853EF9" w:rsidRPr="00853EF9" w:rsidRDefault="00853EF9" w:rsidP="00030BC0">
            <w:pPr>
              <w:keepNext/>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25</w:t>
            </w:r>
          </w:p>
        </w:tc>
      </w:tr>
      <w:tr w:rsidR="00853EF9" w:rsidRPr="00853EF9" w:rsidTr="00643CA7">
        <w:tc>
          <w:tcPr>
            <w:tcW w:w="5245" w:type="dxa"/>
            <w:tcBorders>
              <w:top w:val="single" w:sz="8" w:space="0" w:color="000000"/>
              <w:left w:val="single" w:sz="4" w:space="0" w:color="000000"/>
              <w:bottom w:val="single" w:sz="8" w:space="0" w:color="000000"/>
            </w:tcBorders>
            <w:shd w:val="clear" w:color="auto" w:fill="auto"/>
          </w:tcPr>
          <w:p w:rsidR="00853EF9" w:rsidRPr="00853EF9" w:rsidRDefault="00853EF9" w:rsidP="00643CA7">
            <w:pPr>
              <w:spacing w:after="0"/>
              <w:rPr>
                <w:rFonts w:ascii="Times New Roman" w:hAnsi="Times New Roman" w:cs="Times New Roman"/>
                <w:sz w:val="24"/>
                <w:szCs w:val="24"/>
              </w:rPr>
            </w:pPr>
            <w:r w:rsidRPr="00853EF9">
              <w:rPr>
                <w:rFonts w:ascii="Times New Roman" w:hAnsi="Times New Roman" w:cs="Times New Roman"/>
                <w:sz w:val="24"/>
                <w:szCs w:val="24"/>
              </w:rPr>
              <w:t>Ikimokyklinio ugdymo priemon</w:t>
            </w:r>
            <w:r w:rsidR="006F3E46">
              <w:rPr>
                <w:rFonts w:ascii="Times New Roman" w:hAnsi="Times New Roman" w:cs="Times New Roman"/>
                <w:sz w:val="24"/>
                <w:szCs w:val="24"/>
              </w:rPr>
              <w:t>ės.</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80</w:t>
            </w:r>
          </w:p>
        </w:tc>
        <w:tc>
          <w:tcPr>
            <w:tcW w:w="992"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100</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80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100</w:t>
            </w:r>
          </w:p>
        </w:tc>
      </w:tr>
      <w:tr w:rsidR="00853EF9" w:rsidRPr="00853EF9" w:rsidTr="00643CA7">
        <w:tc>
          <w:tcPr>
            <w:tcW w:w="5245" w:type="dxa"/>
            <w:tcBorders>
              <w:top w:val="single" w:sz="8" w:space="0" w:color="000000"/>
              <w:left w:val="single" w:sz="4" w:space="0" w:color="000000"/>
              <w:bottom w:val="single" w:sz="8" w:space="0" w:color="000000"/>
            </w:tcBorders>
            <w:shd w:val="clear" w:color="auto" w:fill="auto"/>
          </w:tcPr>
          <w:p w:rsidR="00853EF9" w:rsidRPr="00853EF9" w:rsidRDefault="00853EF9" w:rsidP="00643CA7">
            <w:pPr>
              <w:spacing w:after="0"/>
              <w:rPr>
                <w:rFonts w:ascii="Times New Roman" w:hAnsi="Times New Roman" w:cs="Times New Roman"/>
                <w:sz w:val="24"/>
                <w:szCs w:val="24"/>
              </w:rPr>
            </w:pPr>
            <w:r w:rsidRPr="00853EF9">
              <w:rPr>
                <w:rFonts w:ascii="Times New Roman" w:hAnsi="Times New Roman" w:cs="Times New Roman"/>
                <w:sz w:val="24"/>
                <w:szCs w:val="24"/>
              </w:rPr>
              <w:t>Priešmokyklinio ugdymo priemon</w:t>
            </w:r>
            <w:r w:rsidR="006F3E46">
              <w:rPr>
                <w:rFonts w:ascii="Times New Roman" w:hAnsi="Times New Roman" w:cs="Times New Roman"/>
                <w:sz w:val="24"/>
                <w:szCs w:val="24"/>
              </w:rPr>
              <w:t>ės.</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20</w:t>
            </w:r>
          </w:p>
        </w:tc>
        <w:tc>
          <w:tcPr>
            <w:tcW w:w="992" w:type="dxa"/>
            <w:tcBorders>
              <w:top w:val="single" w:sz="8" w:space="0" w:color="000000"/>
              <w:left w:val="single" w:sz="8" w:space="0" w:color="000000"/>
              <w:bottom w:val="single" w:sz="8" w:space="0" w:color="000000"/>
            </w:tcBorders>
            <w:shd w:val="clear" w:color="auto" w:fill="auto"/>
          </w:tcPr>
          <w:p w:rsidR="00853EF9" w:rsidRPr="00853EF9" w:rsidRDefault="00E51162"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4</w:t>
            </w:r>
            <w:r w:rsidR="00853EF9" w:rsidRPr="00853EF9">
              <w:rPr>
                <w:rFonts w:ascii="Times New Roman" w:hAnsi="Times New Roman" w:cs="Times New Roman"/>
                <w:b/>
                <w:sz w:val="24"/>
                <w:szCs w:val="24"/>
              </w:rPr>
              <w:t>0</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E51162"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2</w:t>
            </w:r>
            <w:r w:rsidR="00853EF9" w:rsidRPr="00853EF9">
              <w:rPr>
                <w:rFonts w:ascii="Times New Roman" w:hAnsi="Times New Roman" w:cs="Times New Roman"/>
                <w:b/>
                <w:sz w:val="24"/>
                <w:szCs w:val="24"/>
              </w:rPr>
              <w:t>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20</w:t>
            </w:r>
          </w:p>
        </w:tc>
      </w:tr>
      <w:tr w:rsidR="00853EF9" w:rsidRPr="00853EF9" w:rsidTr="00643CA7">
        <w:tc>
          <w:tcPr>
            <w:tcW w:w="5245" w:type="dxa"/>
            <w:tcBorders>
              <w:top w:val="single" w:sz="8" w:space="0" w:color="000000"/>
              <w:left w:val="single" w:sz="4" w:space="0" w:color="000000"/>
              <w:bottom w:val="single" w:sz="8" w:space="0" w:color="000000"/>
            </w:tcBorders>
            <w:shd w:val="clear" w:color="auto" w:fill="auto"/>
          </w:tcPr>
          <w:p w:rsidR="00853EF9" w:rsidRPr="00853EF9" w:rsidRDefault="006F3E46" w:rsidP="00643CA7">
            <w:pPr>
              <w:spacing w:after="0"/>
              <w:rPr>
                <w:rFonts w:ascii="Times New Roman" w:hAnsi="Times New Roman" w:cs="Times New Roman"/>
                <w:sz w:val="24"/>
                <w:szCs w:val="24"/>
              </w:rPr>
            </w:pPr>
            <w:r>
              <w:rPr>
                <w:rFonts w:ascii="Times New Roman" w:hAnsi="Times New Roman" w:cs="Times New Roman"/>
                <w:sz w:val="24"/>
                <w:szCs w:val="24"/>
              </w:rPr>
              <w:t>Ikimokyklinio ugdymo grožinė, metodinė</w:t>
            </w:r>
            <w:r w:rsidR="00853EF9" w:rsidRPr="00853EF9">
              <w:rPr>
                <w:rFonts w:ascii="Times New Roman" w:hAnsi="Times New Roman" w:cs="Times New Roman"/>
                <w:sz w:val="24"/>
                <w:szCs w:val="24"/>
              </w:rPr>
              <w:t xml:space="preserve"> literatūr</w:t>
            </w:r>
            <w:r>
              <w:rPr>
                <w:rFonts w:ascii="Times New Roman" w:hAnsi="Times New Roman" w:cs="Times New Roman"/>
                <w:sz w:val="24"/>
                <w:szCs w:val="24"/>
              </w:rPr>
              <w:t>a.</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E51162"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4</w:t>
            </w:r>
            <w:r w:rsidR="00853EF9" w:rsidRPr="00853EF9">
              <w:rPr>
                <w:rFonts w:ascii="Times New Roman" w:hAnsi="Times New Roman" w:cs="Times New Roman"/>
                <w:b/>
                <w:sz w:val="24"/>
                <w:szCs w:val="24"/>
              </w:rPr>
              <w:t>0</w:t>
            </w:r>
          </w:p>
        </w:tc>
        <w:tc>
          <w:tcPr>
            <w:tcW w:w="992"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60</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60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60</w:t>
            </w:r>
          </w:p>
        </w:tc>
      </w:tr>
      <w:tr w:rsidR="00853EF9" w:rsidRPr="00853EF9" w:rsidTr="00643CA7">
        <w:tc>
          <w:tcPr>
            <w:tcW w:w="5245" w:type="dxa"/>
            <w:tcBorders>
              <w:top w:val="single" w:sz="8" w:space="0" w:color="000000"/>
              <w:left w:val="single" w:sz="4" w:space="0" w:color="000000"/>
              <w:bottom w:val="single" w:sz="8" w:space="0" w:color="000000"/>
            </w:tcBorders>
            <w:shd w:val="clear" w:color="auto" w:fill="auto"/>
          </w:tcPr>
          <w:p w:rsidR="00853EF9" w:rsidRPr="00853EF9" w:rsidRDefault="006F3E46" w:rsidP="00643CA7">
            <w:pPr>
              <w:spacing w:after="0"/>
              <w:rPr>
                <w:rFonts w:ascii="Times New Roman" w:hAnsi="Times New Roman" w:cs="Times New Roman"/>
                <w:sz w:val="24"/>
                <w:szCs w:val="24"/>
              </w:rPr>
            </w:pPr>
            <w:r>
              <w:rPr>
                <w:rFonts w:ascii="Times New Roman" w:hAnsi="Times New Roman" w:cs="Times New Roman"/>
                <w:sz w:val="24"/>
                <w:szCs w:val="24"/>
              </w:rPr>
              <w:t>Priešmokyklinio ugdymo grožinė, metodinė literatūra</w:t>
            </w:r>
            <w:r w:rsidR="00A47B17">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10</w:t>
            </w:r>
          </w:p>
        </w:tc>
        <w:tc>
          <w:tcPr>
            <w:tcW w:w="992"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20</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20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20</w:t>
            </w:r>
          </w:p>
        </w:tc>
      </w:tr>
      <w:tr w:rsidR="00853EF9" w:rsidRPr="00853EF9" w:rsidTr="00643CA7">
        <w:tc>
          <w:tcPr>
            <w:tcW w:w="5245" w:type="dxa"/>
            <w:tcBorders>
              <w:top w:val="single" w:sz="8" w:space="0" w:color="000000"/>
              <w:left w:val="single" w:sz="4" w:space="0" w:color="000000"/>
              <w:bottom w:val="single" w:sz="8" w:space="0" w:color="000000"/>
            </w:tcBorders>
            <w:shd w:val="clear" w:color="auto" w:fill="auto"/>
          </w:tcPr>
          <w:p w:rsidR="00853EF9" w:rsidRPr="00853EF9" w:rsidRDefault="00853EF9" w:rsidP="00643CA7">
            <w:pPr>
              <w:spacing w:after="0"/>
              <w:rPr>
                <w:rFonts w:ascii="Times New Roman" w:hAnsi="Times New Roman" w:cs="Times New Roman"/>
                <w:sz w:val="24"/>
                <w:szCs w:val="24"/>
              </w:rPr>
            </w:pPr>
            <w:r w:rsidRPr="00853EF9">
              <w:rPr>
                <w:rFonts w:ascii="Times New Roman" w:hAnsi="Times New Roman" w:cs="Times New Roman"/>
                <w:sz w:val="24"/>
                <w:szCs w:val="24"/>
              </w:rPr>
              <w:t>Ikimokyklinukų pažintinės veiklos organizavimas</w:t>
            </w:r>
            <w:r w:rsidR="00A47B17">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A47B17"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9</w:t>
            </w:r>
          </w:p>
        </w:tc>
        <w:tc>
          <w:tcPr>
            <w:tcW w:w="992" w:type="dxa"/>
            <w:tcBorders>
              <w:top w:val="single" w:sz="8" w:space="0" w:color="000000"/>
              <w:left w:val="single" w:sz="8" w:space="0" w:color="000000"/>
              <w:bottom w:val="single" w:sz="8" w:space="0" w:color="000000"/>
            </w:tcBorders>
            <w:shd w:val="clear" w:color="auto" w:fill="auto"/>
          </w:tcPr>
          <w:p w:rsidR="00853EF9" w:rsidRPr="00853EF9" w:rsidRDefault="00A47B17"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9</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5</w:t>
            </w:r>
          </w:p>
        </w:tc>
      </w:tr>
      <w:tr w:rsidR="00853EF9" w:rsidRPr="00853EF9" w:rsidTr="00643CA7">
        <w:tc>
          <w:tcPr>
            <w:tcW w:w="5245" w:type="dxa"/>
            <w:tcBorders>
              <w:top w:val="single" w:sz="8" w:space="0" w:color="000000"/>
              <w:left w:val="single" w:sz="4" w:space="0" w:color="000000"/>
              <w:bottom w:val="single" w:sz="8" w:space="0" w:color="000000"/>
            </w:tcBorders>
            <w:shd w:val="clear" w:color="auto" w:fill="auto"/>
          </w:tcPr>
          <w:p w:rsidR="00853EF9" w:rsidRPr="00853EF9" w:rsidRDefault="00853EF9" w:rsidP="00643CA7">
            <w:pPr>
              <w:spacing w:after="0"/>
              <w:rPr>
                <w:rFonts w:ascii="Times New Roman" w:hAnsi="Times New Roman" w:cs="Times New Roman"/>
                <w:sz w:val="24"/>
                <w:szCs w:val="24"/>
              </w:rPr>
            </w:pPr>
            <w:proofErr w:type="spellStart"/>
            <w:r w:rsidRPr="00853EF9">
              <w:rPr>
                <w:rFonts w:ascii="Times New Roman" w:hAnsi="Times New Roman" w:cs="Times New Roman"/>
                <w:sz w:val="24"/>
                <w:szCs w:val="24"/>
              </w:rPr>
              <w:t>Priešmokyklinukų</w:t>
            </w:r>
            <w:proofErr w:type="spellEnd"/>
            <w:r w:rsidRPr="00853EF9">
              <w:rPr>
                <w:rFonts w:ascii="Times New Roman" w:hAnsi="Times New Roman" w:cs="Times New Roman"/>
                <w:sz w:val="24"/>
                <w:szCs w:val="24"/>
              </w:rPr>
              <w:t xml:space="preserve"> pažintinės veiklos organizavimas</w:t>
            </w:r>
            <w:r w:rsidR="006F3E46">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3</w:t>
            </w:r>
          </w:p>
        </w:tc>
        <w:tc>
          <w:tcPr>
            <w:tcW w:w="992" w:type="dxa"/>
            <w:tcBorders>
              <w:top w:val="single" w:sz="8" w:space="0" w:color="000000"/>
              <w:left w:val="single" w:sz="8" w:space="0" w:color="000000"/>
              <w:bottom w:val="single" w:sz="8" w:space="0" w:color="000000"/>
            </w:tcBorders>
            <w:shd w:val="clear" w:color="auto" w:fill="auto"/>
          </w:tcPr>
          <w:p w:rsidR="00853EF9" w:rsidRPr="00853EF9" w:rsidRDefault="00A47B17"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5</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3</w:t>
            </w:r>
          </w:p>
        </w:tc>
      </w:tr>
      <w:tr w:rsidR="00853EF9" w:rsidRPr="00853EF9" w:rsidTr="00643CA7">
        <w:tc>
          <w:tcPr>
            <w:tcW w:w="5245" w:type="dxa"/>
            <w:tcBorders>
              <w:top w:val="single" w:sz="8" w:space="0" w:color="000000"/>
              <w:left w:val="single" w:sz="4" w:space="0" w:color="000000"/>
              <w:bottom w:val="single" w:sz="8" w:space="0" w:color="000000"/>
            </w:tcBorders>
            <w:shd w:val="clear" w:color="auto" w:fill="auto"/>
          </w:tcPr>
          <w:p w:rsidR="00853EF9" w:rsidRPr="00853EF9" w:rsidRDefault="00853EF9" w:rsidP="00643CA7">
            <w:pPr>
              <w:keepNext/>
              <w:snapToGrid w:val="0"/>
              <w:spacing w:after="0"/>
              <w:jc w:val="both"/>
              <w:rPr>
                <w:rFonts w:ascii="Times New Roman" w:hAnsi="Times New Roman" w:cs="Times New Roman"/>
                <w:sz w:val="24"/>
                <w:szCs w:val="24"/>
              </w:rPr>
            </w:pPr>
            <w:r w:rsidRPr="00853EF9">
              <w:rPr>
                <w:rFonts w:ascii="Times New Roman" w:hAnsi="Times New Roman" w:cs="Times New Roman"/>
                <w:sz w:val="24"/>
                <w:szCs w:val="24"/>
              </w:rPr>
              <w:t>Sportinių lauko įrenginių įsigijimas</w:t>
            </w:r>
            <w:r w:rsidR="006F3E46">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w:t>
            </w:r>
          </w:p>
        </w:tc>
        <w:tc>
          <w:tcPr>
            <w:tcW w:w="992"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853EF9" w:rsidP="00030BC0">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0806A3"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2</w:t>
            </w:r>
          </w:p>
        </w:tc>
      </w:tr>
      <w:tr w:rsidR="00853EF9" w:rsidRPr="00853EF9" w:rsidTr="00643CA7">
        <w:tc>
          <w:tcPr>
            <w:tcW w:w="5245" w:type="dxa"/>
            <w:tcBorders>
              <w:top w:val="single" w:sz="8" w:space="0" w:color="000000"/>
              <w:left w:val="single" w:sz="4" w:space="0" w:color="000000"/>
              <w:bottom w:val="single" w:sz="8" w:space="0" w:color="000000"/>
            </w:tcBorders>
            <w:shd w:val="clear" w:color="auto" w:fill="auto"/>
          </w:tcPr>
          <w:p w:rsidR="00853EF9" w:rsidRPr="00853EF9" w:rsidRDefault="001E2EEF" w:rsidP="00643CA7">
            <w:pPr>
              <w:keepNext/>
              <w:snapToGrid w:val="0"/>
              <w:spacing w:after="0"/>
              <w:rPr>
                <w:rFonts w:ascii="Times New Roman" w:hAnsi="Times New Roman" w:cs="Times New Roman"/>
                <w:sz w:val="24"/>
                <w:szCs w:val="24"/>
              </w:rPr>
            </w:pPr>
            <w:r>
              <w:rPr>
                <w:rFonts w:ascii="Times New Roman" w:hAnsi="Times New Roman" w:cs="Times New Roman"/>
                <w:sz w:val="24"/>
                <w:szCs w:val="24"/>
              </w:rPr>
              <w:t>Pedagog</w:t>
            </w:r>
            <w:r w:rsidR="00853EF9" w:rsidRPr="00853EF9">
              <w:rPr>
                <w:rFonts w:ascii="Times New Roman" w:hAnsi="Times New Roman" w:cs="Times New Roman"/>
                <w:sz w:val="24"/>
                <w:szCs w:val="24"/>
              </w:rPr>
              <w:t xml:space="preserve">ų </w:t>
            </w:r>
            <w:r w:rsidR="006F3E46">
              <w:rPr>
                <w:rFonts w:ascii="Times New Roman" w:hAnsi="Times New Roman" w:cs="Times New Roman"/>
                <w:sz w:val="24"/>
                <w:szCs w:val="24"/>
              </w:rPr>
              <w:t xml:space="preserve">kvalifikacijos </w:t>
            </w:r>
            <w:r w:rsidR="00853EF9" w:rsidRPr="00853EF9">
              <w:rPr>
                <w:rFonts w:ascii="Times New Roman" w:hAnsi="Times New Roman" w:cs="Times New Roman"/>
                <w:sz w:val="24"/>
                <w:szCs w:val="24"/>
              </w:rPr>
              <w:t>tobulinimas</w:t>
            </w:r>
            <w:r w:rsidR="006F3E46">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B45E5F"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5</w:t>
            </w:r>
          </w:p>
        </w:tc>
        <w:tc>
          <w:tcPr>
            <w:tcW w:w="992" w:type="dxa"/>
            <w:tcBorders>
              <w:top w:val="single" w:sz="8" w:space="0" w:color="000000"/>
              <w:left w:val="single" w:sz="8" w:space="0" w:color="000000"/>
              <w:bottom w:val="single" w:sz="8" w:space="0" w:color="000000"/>
            </w:tcBorders>
            <w:shd w:val="clear" w:color="auto" w:fill="auto"/>
          </w:tcPr>
          <w:p w:rsidR="00853EF9" w:rsidRPr="00853EF9" w:rsidRDefault="00B45E5F"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A47B17"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3</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A47B17" w:rsidP="00030BC0">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3</w:t>
            </w:r>
          </w:p>
        </w:tc>
      </w:tr>
    </w:tbl>
    <w:p w:rsidR="007D6391" w:rsidRPr="00853EF9" w:rsidRDefault="007D6391" w:rsidP="009920F9">
      <w:pPr>
        <w:spacing w:after="0"/>
        <w:ind w:firstLine="567"/>
        <w:jc w:val="both"/>
        <w:rPr>
          <w:rFonts w:ascii="Times New Roman" w:hAnsi="Times New Roman" w:cs="Times New Roman"/>
          <w:b/>
          <w:caps/>
          <w:sz w:val="24"/>
          <w:szCs w:val="24"/>
        </w:rPr>
      </w:pPr>
    </w:p>
    <w:p w:rsidR="00853EF9" w:rsidRPr="003059CE" w:rsidRDefault="00853EF9" w:rsidP="003059CE">
      <w:pPr>
        <w:spacing w:after="0"/>
        <w:jc w:val="both"/>
        <w:rPr>
          <w:rFonts w:ascii="Times New Roman" w:hAnsi="Times New Roman" w:cs="Times New Roman"/>
          <w:b/>
          <w:bCs/>
          <w:sz w:val="24"/>
          <w:szCs w:val="24"/>
        </w:rPr>
      </w:pPr>
      <w:r w:rsidRPr="003059CE">
        <w:rPr>
          <w:rFonts w:ascii="Times New Roman" w:hAnsi="Times New Roman" w:cs="Times New Roman"/>
          <w:b/>
          <w:caps/>
          <w:sz w:val="24"/>
          <w:szCs w:val="24"/>
        </w:rPr>
        <w:t xml:space="preserve">TIKSLĄ ĮGYVENDINANtys </w:t>
      </w:r>
      <w:r w:rsidR="00A47B17" w:rsidRPr="003059CE">
        <w:rPr>
          <w:rFonts w:ascii="Times New Roman" w:hAnsi="Times New Roman" w:cs="Times New Roman"/>
          <w:b/>
          <w:bCs/>
          <w:sz w:val="24"/>
          <w:szCs w:val="24"/>
        </w:rPr>
        <w:t>UŽDAVINIAI IR PRIEMONĖS.</w:t>
      </w:r>
    </w:p>
    <w:p w:rsidR="00853EF9" w:rsidRPr="00853EF9" w:rsidRDefault="00853EF9" w:rsidP="009920F9">
      <w:pPr>
        <w:spacing w:after="0"/>
        <w:ind w:firstLine="567"/>
        <w:jc w:val="both"/>
        <w:rPr>
          <w:rFonts w:ascii="Times New Roman" w:hAnsi="Times New Roman" w:cs="Times New Roman"/>
          <w:b/>
          <w:bCs/>
          <w:sz w:val="24"/>
          <w:szCs w:val="24"/>
        </w:rPr>
      </w:pPr>
    </w:p>
    <w:p w:rsidR="00853EF9" w:rsidRDefault="00853EF9" w:rsidP="00A90A21">
      <w:pPr>
        <w:pStyle w:val="Text"/>
        <w:numPr>
          <w:ilvl w:val="0"/>
          <w:numId w:val="24"/>
        </w:numPr>
        <w:snapToGrid w:val="0"/>
        <w:ind w:left="426" w:hanging="426"/>
        <w:jc w:val="both"/>
        <w:rPr>
          <w:rFonts w:eastAsia="Lucida Sans Unicode"/>
          <w:b/>
          <w:bCs/>
          <w:lang w:val="lt-LT"/>
        </w:rPr>
      </w:pPr>
      <w:r w:rsidRPr="00853EF9">
        <w:rPr>
          <w:rFonts w:eastAsia="Lucida Sans Unicode"/>
          <w:b/>
          <w:bCs/>
          <w:lang w:val="lt-LT"/>
        </w:rPr>
        <w:t>Vykdyti ikimokyklinį ir priešmokyklinį ugdymą.</w:t>
      </w:r>
    </w:p>
    <w:p w:rsidR="003F14BB" w:rsidRPr="00853EF9" w:rsidRDefault="003F14BB" w:rsidP="003F14BB">
      <w:pPr>
        <w:pStyle w:val="Text"/>
        <w:snapToGrid w:val="0"/>
        <w:ind w:left="1260"/>
        <w:jc w:val="both"/>
        <w:rPr>
          <w:rFonts w:eastAsia="Lucida Sans Unicode"/>
          <w:b/>
          <w:bCs/>
          <w:lang w:val="lt-LT"/>
        </w:rPr>
      </w:pPr>
    </w:p>
    <w:p w:rsidR="001446D0" w:rsidRDefault="003F14BB" w:rsidP="00A90A21">
      <w:pPr>
        <w:spacing w:after="0"/>
        <w:ind w:firstLine="567"/>
        <w:jc w:val="both"/>
        <w:rPr>
          <w:rFonts w:ascii="Times New Roman" w:hAnsi="Times New Roman" w:cs="Times New Roman"/>
          <w:sz w:val="24"/>
          <w:szCs w:val="24"/>
        </w:rPr>
      </w:pPr>
      <w:r w:rsidRPr="003F14BB">
        <w:rPr>
          <w:rFonts w:ascii="Times New Roman" w:hAnsi="Times New Roman" w:cs="Times New Roman"/>
          <w:b/>
          <w:sz w:val="24"/>
          <w:szCs w:val="24"/>
        </w:rPr>
        <w:t>01.</w:t>
      </w:r>
      <w:r>
        <w:rPr>
          <w:rFonts w:ascii="Times New Roman" w:hAnsi="Times New Roman" w:cs="Times New Roman"/>
          <w:b/>
          <w:sz w:val="24"/>
          <w:szCs w:val="24"/>
        </w:rPr>
        <w:t xml:space="preserve"> </w:t>
      </w:r>
      <w:r w:rsidR="00853EF9" w:rsidRPr="00853EF9">
        <w:rPr>
          <w:rFonts w:ascii="Times New Roman" w:hAnsi="Times New Roman" w:cs="Times New Roman"/>
          <w:sz w:val="24"/>
          <w:szCs w:val="24"/>
        </w:rPr>
        <w:t>Ikimokyklinio amžiaus vaikų ugdymo procesas organi</w:t>
      </w:r>
      <w:r w:rsidR="007D6391">
        <w:rPr>
          <w:rFonts w:ascii="Times New Roman" w:hAnsi="Times New Roman" w:cs="Times New Roman"/>
          <w:sz w:val="24"/>
          <w:szCs w:val="24"/>
        </w:rPr>
        <w:t>zuojamas vadovaujantis lopšelio -</w:t>
      </w:r>
      <w:r w:rsidR="00853EF9" w:rsidRPr="00853EF9">
        <w:rPr>
          <w:rFonts w:ascii="Times New Roman" w:hAnsi="Times New Roman" w:cs="Times New Roman"/>
          <w:sz w:val="24"/>
          <w:szCs w:val="24"/>
        </w:rPr>
        <w:t>darželio "Gintarėlis" ikimokyklinio ugdymo p</w:t>
      </w:r>
      <w:r w:rsidR="001446D0">
        <w:rPr>
          <w:rFonts w:ascii="Times New Roman" w:hAnsi="Times New Roman" w:cs="Times New Roman"/>
          <w:sz w:val="24"/>
          <w:szCs w:val="24"/>
        </w:rPr>
        <w:t>rograma "Vaikystės labirintais".</w:t>
      </w:r>
    </w:p>
    <w:p w:rsidR="00853EF9" w:rsidRPr="00853EF9" w:rsidRDefault="003F14BB" w:rsidP="00A90A21">
      <w:pPr>
        <w:spacing w:after="0"/>
        <w:ind w:firstLine="567"/>
        <w:jc w:val="both"/>
        <w:rPr>
          <w:rFonts w:ascii="Times New Roman" w:eastAsia="Lucida Sans Unicode" w:hAnsi="Times New Roman" w:cs="Times New Roman"/>
          <w:bCs/>
          <w:sz w:val="24"/>
          <w:szCs w:val="24"/>
        </w:rPr>
      </w:pPr>
      <w:r w:rsidRPr="003F14BB">
        <w:rPr>
          <w:rFonts w:ascii="Times New Roman" w:hAnsi="Times New Roman" w:cs="Times New Roman"/>
          <w:b/>
          <w:sz w:val="24"/>
          <w:szCs w:val="24"/>
        </w:rPr>
        <w:t>02.</w:t>
      </w:r>
      <w:r>
        <w:rPr>
          <w:rFonts w:ascii="Times New Roman" w:hAnsi="Times New Roman" w:cs="Times New Roman"/>
          <w:sz w:val="24"/>
          <w:szCs w:val="24"/>
        </w:rPr>
        <w:t xml:space="preserve"> </w:t>
      </w:r>
      <w:r w:rsidR="001446D0">
        <w:rPr>
          <w:rFonts w:ascii="Times New Roman" w:hAnsi="Times New Roman" w:cs="Times New Roman"/>
          <w:sz w:val="24"/>
          <w:szCs w:val="24"/>
        </w:rPr>
        <w:t>P</w:t>
      </w:r>
      <w:r w:rsidR="00853EF9" w:rsidRPr="00853EF9">
        <w:rPr>
          <w:rFonts w:ascii="Times New Roman" w:eastAsia="Lucida Sans Unicode" w:hAnsi="Times New Roman" w:cs="Times New Roman"/>
          <w:bCs/>
          <w:sz w:val="24"/>
          <w:szCs w:val="24"/>
        </w:rPr>
        <w:t>riešmo</w:t>
      </w:r>
      <w:r w:rsidR="00CD5174">
        <w:rPr>
          <w:rFonts w:ascii="Times New Roman" w:eastAsia="Lucida Sans Unicode" w:hAnsi="Times New Roman" w:cs="Times New Roman"/>
          <w:bCs/>
          <w:sz w:val="24"/>
          <w:szCs w:val="24"/>
        </w:rPr>
        <w:t xml:space="preserve">kyklinio amžiaus vaikai ugdomi </w:t>
      </w:r>
      <w:r w:rsidR="00853EF9" w:rsidRPr="00853EF9">
        <w:rPr>
          <w:rFonts w:ascii="Times New Roman" w:eastAsia="Lucida Sans Unicode" w:hAnsi="Times New Roman" w:cs="Times New Roman"/>
          <w:bCs/>
          <w:sz w:val="24"/>
          <w:szCs w:val="24"/>
        </w:rPr>
        <w:t>įgyvendinant "Bendrąją priešmokyklinio ugdymo ir ugdymo</w:t>
      </w:r>
      <w:r w:rsidR="007D6391">
        <w:rPr>
          <w:rFonts w:ascii="Times New Roman" w:eastAsia="Lucida Sans Unicode" w:hAnsi="Times New Roman" w:cs="Times New Roman"/>
          <w:bCs/>
          <w:sz w:val="24"/>
          <w:szCs w:val="24"/>
        </w:rPr>
        <w:t> (si) programą".</w:t>
      </w:r>
    </w:p>
    <w:p w:rsidR="00853EF9" w:rsidRDefault="00853EF9" w:rsidP="009920F9">
      <w:pPr>
        <w:spacing w:after="0"/>
        <w:ind w:firstLine="567"/>
        <w:jc w:val="both"/>
        <w:rPr>
          <w:rFonts w:ascii="Times New Roman" w:eastAsia="Lucida Sans Unicode" w:hAnsi="Times New Roman" w:cs="Times New Roman"/>
          <w:sz w:val="24"/>
          <w:szCs w:val="24"/>
        </w:rPr>
      </w:pPr>
      <w:r w:rsidRPr="00853EF9">
        <w:rPr>
          <w:rFonts w:ascii="Times New Roman" w:eastAsia="Lucida Sans Unicode" w:hAnsi="Times New Roman" w:cs="Times New Roman"/>
          <w:sz w:val="24"/>
          <w:szCs w:val="24"/>
        </w:rPr>
        <w:t>Lopšelio-darželio „Gintarėlis“ kokybiškas priešmokyklinis ir ikimokyklinis ugdymas užtikrinamas efektyviai naudojant</w:t>
      </w:r>
      <w:r w:rsidR="00D83DF8">
        <w:rPr>
          <w:rFonts w:ascii="Times New Roman" w:eastAsia="Lucida Sans Unicode" w:hAnsi="Times New Roman" w:cs="Times New Roman"/>
          <w:sz w:val="24"/>
          <w:szCs w:val="24"/>
        </w:rPr>
        <w:t xml:space="preserve"> savivaldybės biudžeto, tiksline</w:t>
      </w:r>
      <w:r w:rsidR="00A90A21">
        <w:rPr>
          <w:rFonts w:ascii="Times New Roman" w:eastAsia="Lucida Sans Unicode" w:hAnsi="Times New Roman" w:cs="Times New Roman"/>
          <w:sz w:val="24"/>
          <w:szCs w:val="24"/>
        </w:rPr>
        <w:t>s Lietuvos Respublikos V</w:t>
      </w:r>
      <w:r w:rsidRPr="00853EF9">
        <w:rPr>
          <w:rFonts w:ascii="Times New Roman" w:eastAsia="Lucida Sans Unicode" w:hAnsi="Times New Roman" w:cs="Times New Roman"/>
          <w:sz w:val="24"/>
          <w:szCs w:val="24"/>
        </w:rPr>
        <w:t>yriausybės Mokinio krepšelio lėšas.</w:t>
      </w:r>
    </w:p>
    <w:p w:rsidR="00853EF9" w:rsidRPr="00853EF9" w:rsidRDefault="00853EF9" w:rsidP="000210F7">
      <w:pPr>
        <w:tabs>
          <w:tab w:val="left" w:pos="0"/>
        </w:tabs>
        <w:snapToGrid w:val="0"/>
        <w:spacing w:after="0"/>
        <w:jc w:val="both"/>
        <w:rPr>
          <w:rFonts w:ascii="Times New Roman" w:hAnsi="Times New Roman" w:cs="Times New Roman"/>
          <w:sz w:val="24"/>
          <w:szCs w:val="24"/>
        </w:rPr>
      </w:pPr>
    </w:p>
    <w:p w:rsidR="00853EF9" w:rsidRPr="009F11E4" w:rsidRDefault="001877F4" w:rsidP="00A90A21">
      <w:pPr>
        <w:pStyle w:val="Sraopastraipa"/>
        <w:numPr>
          <w:ilvl w:val="0"/>
          <w:numId w:val="24"/>
        </w:numPr>
        <w:suppressAutoHyphens/>
        <w:spacing w:after="0" w:line="240" w:lineRule="auto"/>
        <w:ind w:left="426" w:hanging="426"/>
        <w:jc w:val="both"/>
        <w:rPr>
          <w:rFonts w:ascii="Times New Roman" w:hAnsi="Times New Roman" w:cs="Times New Roman"/>
          <w:b/>
          <w:bCs/>
          <w:color w:val="000000"/>
          <w:sz w:val="24"/>
          <w:szCs w:val="24"/>
        </w:rPr>
      </w:pPr>
      <w:r w:rsidRPr="009F11E4">
        <w:rPr>
          <w:rFonts w:ascii="Times New Roman" w:hAnsi="Times New Roman" w:cs="Times New Roman"/>
          <w:b/>
          <w:bCs/>
          <w:color w:val="000000"/>
          <w:sz w:val="24"/>
          <w:szCs w:val="24"/>
        </w:rPr>
        <w:t>Saugoti ir stiprinti vaikų sveikatą</w:t>
      </w:r>
      <w:r w:rsidR="007D6391" w:rsidRPr="009F11E4">
        <w:rPr>
          <w:rFonts w:ascii="Times New Roman" w:hAnsi="Times New Roman" w:cs="Times New Roman"/>
          <w:b/>
          <w:bCs/>
          <w:color w:val="000000"/>
          <w:sz w:val="24"/>
          <w:szCs w:val="24"/>
        </w:rPr>
        <w:t>.</w:t>
      </w:r>
    </w:p>
    <w:p w:rsidR="009F11E4" w:rsidRPr="009F11E4" w:rsidRDefault="009F11E4" w:rsidP="009F11E4">
      <w:pPr>
        <w:pStyle w:val="Sraopastraipa"/>
        <w:suppressAutoHyphens/>
        <w:spacing w:after="0" w:line="240" w:lineRule="auto"/>
        <w:jc w:val="both"/>
        <w:rPr>
          <w:rFonts w:ascii="Times New Roman" w:hAnsi="Times New Roman" w:cs="Times New Roman"/>
          <w:b/>
          <w:bCs/>
          <w:color w:val="000000"/>
          <w:sz w:val="24"/>
          <w:szCs w:val="24"/>
        </w:rPr>
      </w:pPr>
    </w:p>
    <w:p w:rsidR="00853EF9" w:rsidRDefault="003F14BB" w:rsidP="00A90A21">
      <w:pPr>
        <w:spacing w:after="0"/>
        <w:ind w:firstLine="567"/>
        <w:jc w:val="both"/>
        <w:rPr>
          <w:rFonts w:ascii="Times New Roman" w:hAnsi="Times New Roman" w:cs="Times New Roman"/>
          <w:bCs/>
          <w:sz w:val="24"/>
          <w:szCs w:val="24"/>
        </w:rPr>
      </w:pPr>
      <w:r w:rsidRPr="003F14BB">
        <w:rPr>
          <w:rFonts w:ascii="Times New Roman" w:hAnsi="Times New Roman" w:cs="Times New Roman"/>
          <w:b/>
          <w:sz w:val="24"/>
          <w:szCs w:val="24"/>
        </w:rPr>
        <w:t>01.</w:t>
      </w:r>
      <w:r>
        <w:rPr>
          <w:rFonts w:ascii="Times New Roman" w:hAnsi="Times New Roman" w:cs="Times New Roman"/>
          <w:sz w:val="24"/>
          <w:szCs w:val="24"/>
        </w:rPr>
        <w:t xml:space="preserve"> </w:t>
      </w:r>
      <w:r w:rsidR="001877F4">
        <w:rPr>
          <w:rFonts w:ascii="Times New Roman" w:hAnsi="Times New Roman" w:cs="Times New Roman"/>
          <w:sz w:val="24"/>
          <w:szCs w:val="24"/>
        </w:rPr>
        <w:t>Rengti ir įgyvendinti</w:t>
      </w:r>
      <w:r w:rsidR="00853EF9" w:rsidRPr="00853EF9">
        <w:rPr>
          <w:rFonts w:ascii="Times New Roman" w:hAnsi="Times New Roman" w:cs="Times New Roman"/>
          <w:sz w:val="24"/>
          <w:szCs w:val="24"/>
        </w:rPr>
        <w:t xml:space="preserve"> projektus, skirtus bendruomenės</w:t>
      </w:r>
      <w:r w:rsidR="00853EF9" w:rsidRPr="00853EF9">
        <w:rPr>
          <w:rFonts w:ascii="Times New Roman" w:hAnsi="Times New Roman" w:cs="Times New Roman"/>
          <w:bCs/>
          <w:sz w:val="24"/>
          <w:szCs w:val="24"/>
        </w:rPr>
        <w:t xml:space="preserve"> sveikos gyvensenos įgūdžių formavimui, vaikų sveikatos saugojimui ir stiprinimui.</w:t>
      </w:r>
      <w:r w:rsidR="00B52B5A">
        <w:rPr>
          <w:rFonts w:ascii="Times New Roman" w:hAnsi="Times New Roman" w:cs="Times New Roman"/>
          <w:bCs/>
          <w:sz w:val="24"/>
          <w:szCs w:val="24"/>
        </w:rPr>
        <w:t xml:space="preserve"> </w:t>
      </w:r>
    </w:p>
    <w:p w:rsidR="00813D9C" w:rsidRPr="001877F4" w:rsidRDefault="003F14BB" w:rsidP="00A90A21">
      <w:pPr>
        <w:spacing w:after="0"/>
        <w:ind w:firstLine="567"/>
        <w:jc w:val="both"/>
        <w:rPr>
          <w:rFonts w:ascii="Times New Roman" w:hAnsi="Times New Roman" w:cs="Times New Roman"/>
          <w:bCs/>
          <w:sz w:val="24"/>
          <w:szCs w:val="24"/>
        </w:rPr>
      </w:pPr>
      <w:r>
        <w:rPr>
          <w:rFonts w:ascii="Times New Roman" w:eastAsia="Lucida Sans Unicode" w:hAnsi="Times New Roman" w:cs="Times New Roman"/>
          <w:b/>
          <w:sz w:val="24"/>
          <w:szCs w:val="24"/>
        </w:rPr>
        <w:t xml:space="preserve">02. </w:t>
      </w:r>
      <w:r w:rsidR="001877F4">
        <w:rPr>
          <w:rFonts w:ascii="Times New Roman" w:hAnsi="Times New Roman" w:cs="Times New Roman"/>
          <w:bCs/>
          <w:sz w:val="24"/>
          <w:szCs w:val="24"/>
        </w:rPr>
        <w:t>Tobulinti sąlygas vaikų judėjimo poreikio tenkinimui salėje ir lauke.</w:t>
      </w:r>
      <w:r w:rsidR="001877F4" w:rsidRPr="00853EF9">
        <w:rPr>
          <w:rFonts w:ascii="Times New Roman" w:hAnsi="Times New Roman" w:cs="Times New Roman"/>
          <w:bCs/>
          <w:sz w:val="24"/>
          <w:szCs w:val="24"/>
        </w:rPr>
        <w:t xml:space="preserve"> </w:t>
      </w:r>
    </w:p>
    <w:p w:rsidR="007D6391" w:rsidRDefault="00853EF9" w:rsidP="004D017D">
      <w:pPr>
        <w:spacing w:after="0"/>
        <w:ind w:firstLine="567"/>
        <w:jc w:val="both"/>
        <w:rPr>
          <w:rFonts w:ascii="Times New Roman" w:eastAsia="Lucida Sans Unicode" w:hAnsi="Times New Roman" w:cs="Times New Roman"/>
          <w:sz w:val="24"/>
          <w:szCs w:val="24"/>
        </w:rPr>
      </w:pPr>
      <w:r w:rsidRPr="00853EF9">
        <w:rPr>
          <w:rFonts w:ascii="Times New Roman" w:eastAsia="Lucida Sans Unicode" w:hAnsi="Times New Roman" w:cs="Times New Roman"/>
          <w:sz w:val="24"/>
          <w:szCs w:val="24"/>
        </w:rPr>
        <w:t>Uždavinio įgyvendinimą lemia finansavimas</w:t>
      </w:r>
      <w:r w:rsidR="00D83DF8">
        <w:rPr>
          <w:rFonts w:ascii="Times New Roman" w:eastAsia="Lucida Sans Unicode" w:hAnsi="Times New Roman" w:cs="Times New Roman"/>
          <w:sz w:val="24"/>
          <w:szCs w:val="24"/>
        </w:rPr>
        <w:t>, efektyviai naudojant savivaldybės biudžeto,</w:t>
      </w:r>
      <w:r w:rsidR="00CD5174">
        <w:rPr>
          <w:rFonts w:ascii="Times New Roman" w:eastAsia="Lucida Sans Unicode" w:hAnsi="Times New Roman" w:cs="Times New Roman"/>
          <w:sz w:val="24"/>
          <w:szCs w:val="24"/>
        </w:rPr>
        <w:t xml:space="preserve"> Mokinio krepšelio ir paramos 2% GPM</w:t>
      </w:r>
      <w:r w:rsidR="00D83DF8">
        <w:rPr>
          <w:rFonts w:ascii="Times New Roman" w:eastAsia="Lucida Sans Unicode" w:hAnsi="Times New Roman" w:cs="Times New Roman"/>
          <w:sz w:val="24"/>
          <w:szCs w:val="24"/>
        </w:rPr>
        <w:t xml:space="preserve"> lėša</w:t>
      </w:r>
      <w:r w:rsidRPr="00853EF9">
        <w:rPr>
          <w:rFonts w:ascii="Times New Roman" w:eastAsia="Lucida Sans Unicode" w:hAnsi="Times New Roman" w:cs="Times New Roman"/>
          <w:sz w:val="24"/>
          <w:szCs w:val="24"/>
        </w:rPr>
        <w:t>s.</w:t>
      </w:r>
    </w:p>
    <w:p w:rsidR="00A31957" w:rsidRPr="007D6391" w:rsidRDefault="00A31957" w:rsidP="00813D9C">
      <w:pPr>
        <w:spacing w:after="0"/>
        <w:jc w:val="both"/>
        <w:rPr>
          <w:rFonts w:ascii="Times New Roman" w:hAnsi="Times New Roman" w:cs="Times New Roman"/>
          <w:bCs/>
          <w:sz w:val="24"/>
          <w:szCs w:val="24"/>
        </w:rPr>
      </w:pPr>
    </w:p>
    <w:p w:rsidR="00853EF9" w:rsidRPr="009F11E4" w:rsidRDefault="00767C98" w:rsidP="00A90A21">
      <w:pPr>
        <w:pStyle w:val="Sraopastraipa"/>
        <w:numPr>
          <w:ilvl w:val="0"/>
          <w:numId w:val="24"/>
        </w:numPr>
        <w:suppressAutoHyphens/>
        <w:spacing w:after="0" w:line="240" w:lineRule="auto"/>
        <w:ind w:left="426" w:hanging="426"/>
        <w:jc w:val="both"/>
        <w:rPr>
          <w:rFonts w:ascii="Times New Roman" w:hAnsi="Times New Roman" w:cs="Times New Roman"/>
          <w:b/>
          <w:bCs/>
          <w:sz w:val="24"/>
          <w:szCs w:val="24"/>
        </w:rPr>
      </w:pPr>
      <w:r w:rsidRPr="009F11E4">
        <w:rPr>
          <w:rFonts w:ascii="Times New Roman" w:hAnsi="Times New Roman" w:cs="Times New Roman"/>
          <w:b/>
          <w:bCs/>
          <w:sz w:val="24"/>
          <w:szCs w:val="24"/>
        </w:rPr>
        <w:t xml:space="preserve">Tobulinti pedagogų kvalifikaciją darbui su </w:t>
      </w:r>
      <w:proofErr w:type="spellStart"/>
      <w:r w:rsidRPr="009F11E4">
        <w:rPr>
          <w:rFonts w:ascii="Times New Roman" w:hAnsi="Times New Roman" w:cs="Times New Roman"/>
          <w:b/>
          <w:bCs/>
          <w:sz w:val="24"/>
          <w:szCs w:val="24"/>
        </w:rPr>
        <w:t>inovatyviomis</w:t>
      </w:r>
      <w:proofErr w:type="spellEnd"/>
      <w:r w:rsidRPr="009F11E4">
        <w:rPr>
          <w:rFonts w:ascii="Times New Roman" w:hAnsi="Times New Roman" w:cs="Times New Roman"/>
          <w:b/>
          <w:bCs/>
          <w:sz w:val="24"/>
          <w:szCs w:val="24"/>
        </w:rPr>
        <w:t xml:space="preserve"> ugdymo priemonėmis</w:t>
      </w:r>
      <w:r w:rsidR="00853EF9" w:rsidRPr="009F11E4">
        <w:rPr>
          <w:rFonts w:ascii="Times New Roman" w:hAnsi="Times New Roman" w:cs="Times New Roman"/>
          <w:b/>
          <w:bCs/>
          <w:sz w:val="24"/>
          <w:szCs w:val="24"/>
        </w:rPr>
        <w:t>.</w:t>
      </w:r>
    </w:p>
    <w:p w:rsidR="009F11E4" w:rsidRPr="009F11E4" w:rsidRDefault="009F11E4" w:rsidP="009F11E4">
      <w:pPr>
        <w:pStyle w:val="Sraopastraipa"/>
        <w:suppressAutoHyphens/>
        <w:spacing w:after="0" w:line="240" w:lineRule="auto"/>
        <w:jc w:val="both"/>
        <w:rPr>
          <w:rFonts w:ascii="Times New Roman" w:hAnsi="Times New Roman" w:cs="Times New Roman"/>
          <w:b/>
          <w:bCs/>
          <w:sz w:val="24"/>
          <w:szCs w:val="24"/>
        </w:rPr>
      </w:pPr>
    </w:p>
    <w:p w:rsidR="00B45E5F" w:rsidRPr="007E7001" w:rsidRDefault="003F14BB" w:rsidP="00A90A21">
      <w:pPr>
        <w:suppressAutoHyphens/>
        <w:spacing w:after="0" w:line="240" w:lineRule="auto"/>
        <w:ind w:firstLine="567"/>
        <w:jc w:val="both"/>
        <w:rPr>
          <w:rFonts w:ascii="Times New Roman" w:hAnsi="Times New Roman" w:cs="Times New Roman"/>
          <w:bCs/>
          <w:sz w:val="24"/>
          <w:szCs w:val="24"/>
        </w:rPr>
      </w:pPr>
      <w:r w:rsidRPr="003F14BB">
        <w:rPr>
          <w:rFonts w:ascii="Times New Roman" w:hAnsi="Times New Roman" w:cs="Times New Roman"/>
          <w:b/>
          <w:bCs/>
          <w:sz w:val="24"/>
          <w:szCs w:val="24"/>
        </w:rPr>
        <w:t>01.</w:t>
      </w:r>
      <w:r>
        <w:rPr>
          <w:rFonts w:ascii="Times New Roman" w:hAnsi="Times New Roman" w:cs="Times New Roman"/>
          <w:bCs/>
          <w:sz w:val="24"/>
          <w:szCs w:val="24"/>
        </w:rPr>
        <w:t xml:space="preserve"> </w:t>
      </w:r>
      <w:r w:rsidR="001E2EEF">
        <w:rPr>
          <w:rFonts w:ascii="Times New Roman" w:hAnsi="Times New Roman" w:cs="Times New Roman"/>
          <w:bCs/>
          <w:sz w:val="24"/>
          <w:szCs w:val="24"/>
        </w:rPr>
        <w:t>Sudaryti</w:t>
      </w:r>
      <w:r w:rsidR="00D83DF8" w:rsidRPr="00D83DF8">
        <w:rPr>
          <w:rFonts w:ascii="Times New Roman" w:hAnsi="Times New Roman" w:cs="Times New Roman"/>
          <w:bCs/>
          <w:sz w:val="24"/>
          <w:szCs w:val="24"/>
        </w:rPr>
        <w:t xml:space="preserve"> sąlygas pe</w:t>
      </w:r>
      <w:r w:rsidR="001E2EEF">
        <w:rPr>
          <w:rFonts w:ascii="Times New Roman" w:hAnsi="Times New Roman" w:cs="Times New Roman"/>
          <w:bCs/>
          <w:sz w:val="24"/>
          <w:szCs w:val="24"/>
        </w:rPr>
        <w:t>dagogams tobulinti</w:t>
      </w:r>
      <w:r w:rsidR="00D83DF8">
        <w:rPr>
          <w:rFonts w:ascii="Times New Roman" w:hAnsi="Times New Roman" w:cs="Times New Roman"/>
          <w:bCs/>
          <w:sz w:val="24"/>
          <w:szCs w:val="24"/>
        </w:rPr>
        <w:t xml:space="preserve"> savo kvalif</w:t>
      </w:r>
      <w:r w:rsidR="00767C98">
        <w:rPr>
          <w:rFonts w:ascii="Times New Roman" w:hAnsi="Times New Roman" w:cs="Times New Roman"/>
          <w:bCs/>
          <w:sz w:val="24"/>
          <w:szCs w:val="24"/>
        </w:rPr>
        <w:t>ikacij</w:t>
      </w:r>
      <w:r w:rsidR="00B45E5F">
        <w:rPr>
          <w:rFonts w:ascii="Times New Roman" w:hAnsi="Times New Roman" w:cs="Times New Roman"/>
          <w:bCs/>
          <w:sz w:val="24"/>
          <w:szCs w:val="24"/>
        </w:rPr>
        <w:t>ą dalyvaujant seminaruose, konferencijose.</w:t>
      </w:r>
      <w:r w:rsidR="007E7001">
        <w:rPr>
          <w:rFonts w:ascii="Times New Roman" w:hAnsi="Times New Roman" w:cs="Times New Roman"/>
          <w:bCs/>
          <w:sz w:val="24"/>
          <w:szCs w:val="24"/>
        </w:rPr>
        <w:t xml:space="preserve"> </w:t>
      </w:r>
      <w:r w:rsidR="00853EF9" w:rsidRPr="00853EF9">
        <w:rPr>
          <w:rFonts w:ascii="Times New Roman" w:hAnsi="Times New Roman" w:cs="Times New Roman"/>
          <w:sz w:val="24"/>
          <w:szCs w:val="24"/>
        </w:rPr>
        <w:t>Ši</w:t>
      </w:r>
      <w:r w:rsidR="00D83DF8">
        <w:rPr>
          <w:rFonts w:ascii="Times New Roman" w:hAnsi="Times New Roman" w:cs="Times New Roman"/>
          <w:sz w:val="24"/>
          <w:szCs w:val="24"/>
        </w:rPr>
        <w:t>o uždavinio įgyvendinimui</w:t>
      </w:r>
      <w:r w:rsidR="00853EF9" w:rsidRPr="00853EF9">
        <w:rPr>
          <w:rFonts w:ascii="Times New Roman" w:hAnsi="Times New Roman" w:cs="Times New Roman"/>
          <w:sz w:val="24"/>
          <w:szCs w:val="24"/>
        </w:rPr>
        <w:t xml:space="preserve"> bus naudojamos SB ir VB lėšos. </w:t>
      </w:r>
    </w:p>
    <w:p w:rsidR="00B45E5F" w:rsidRDefault="00B45E5F" w:rsidP="00B45E5F">
      <w:pPr>
        <w:spacing w:after="0"/>
        <w:ind w:firstLine="567"/>
        <w:jc w:val="both"/>
        <w:rPr>
          <w:rFonts w:ascii="Times New Roman" w:hAnsi="Times New Roman" w:cs="Times New Roman"/>
          <w:sz w:val="24"/>
          <w:szCs w:val="24"/>
        </w:rPr>
      </w:pPr>
    </w:p>
    <w:p w:rsidR="00853EF9" w:rsidRPr="00A90A21" w:rsidRDefault="00853EF9" w:rsidP="00A90A21">
      <w:pPr>
        <w:pStyle w:val="Sraopastraipa"/>
        <w:numPr>
          <w:ilvl w:val="0"/>
          <w:numId w:val="26"/>
        </w:numPr>
        <w:spacing w:after="0"/>
        <w:jc w:val="both"/>
        <w:rPr>
          <w:rFonts w:ascii="Times New Roman" w:hAnsi="Times New Roman" w:cs="Times New Roman"/>
          <w:sz w:val="24"/>
          <w:szCs w:val="24"/>
        </w:rPr>
      </w:pPr>
      <w:r w:rsidRPr="00A90A21">
        <w:rPr>
          <w:rFonts w:ascii="Times New Roman" w:hAnsi="Times New Roman" w:cs="Times New Roman"/>
          <w:b/>
          <w:sz w:val="24"/>
          <w:szCs w:val="24"/>
        </w:rPr>
        <w:lastRenderedPageBreak/>
        <w:t xml:space="preserve">TIKSLAS. </w:t>
      </w:r>
      <w:r w:rsidRPr="00A90A21">
        <w:rPr>
          <w:rFonts w:ascii="Times New Roman" w:hAnsi="Times New Roman" w:cs="Times New Roman"/>
          <w:b/>
          <w:bCs/>
          <w:sz w:val="24"/>
          <w:szCs w:val="24"/>
        </w:rPr>
        <w:t>Lopšelio-darželio "Gintarėlis" materialinės ir techninės bazės stiprinimas.</w:t>
      </w:r>
      <w:r w:rsidR="00A31957" w:rsidRPr="00A90A21">
        <w:rPr>
          <w:rFonts w:ascii="Times New Roman" w:hAnsi="Times New Roman" w:cs="Times New Roman"/>
          <w:b/>
          <w:bCs/>
          <w:sz w:val="24"/>
          <w:szCs w:val="24"/>
        </w:rPr>
        <w:t xml:space="preserve"> </w:t>
      </w:r>
      <w:r w:rsidRPr="00A90A21">
        <w:rPr>
          <w:rFonts w:ascii="Times New Roman" w:hAnsi="Times New Roman" w:cs="Times New Roman"/>
          <w:sz w:val="24"/>
          <w:szCs w:val="24"/>
        </w:rPr>
        <w:t>Kodas 02.</w:t>
      </w:r>
    </w:p>
    <w:p w:rsidR="00A90A21" w:rsidRPr="000210F7" w:rsidRDefault="00A90A21" w:rsidP="00A90A21">
      <w:pPr>
        <w:pStyle w:val="Sraopastraipa"/>
        <w:spacing w:after="0"/>
        <w:jc w:val="both"/>
        <w:rPr>
          <w:rFonts w:ascii="Times New Roman" w:hAnsi="Times New Roman" w:cs="Times New Roman"/>
          <w:sz w:val="24"/>
          <w:szCs w:val="24"/>
        </w:rPr>
      </w:pPr>
    </w:p>
    <w:p w:rsidR="00853EF9" w:rsidRPr="00853EF9" w:rsidRDefault="00853EF9" w:rsidP="009920F9">
      <w:pPr>
        <w:spacing w:after="0"/>
        <w:ind w:firstLine="567"/>
        <w:jc w:val="both"/>
        <w:rPr>
          <w:rFonts w:ascii="Times New Roman" w:hAnsi="Times New Roman" w:cs="Times New Roman"/>
          <w:color w:val="000000"/>
          <w:sz w:val="24"/>
          <w:szCs w:val="24"/>
        </w:rPr>
      </w:pPr>
      <w:r w:rsidRPr="00853EF9">
        <w:rPr>
          <w:rFonts w:ascii="Times New Roman" w:hAnsi="Times New Roman" w:cs="Times New Roman"/>
          <w:bCs/>
          <w:color w:val="000000"/>
          <w:sz w:val="24"/>
          <w:szCs w:val="24"/>
        </w:rPr>
        <w:t>Siekiant u</w:t>
      </w:r>
      <w:r w:rsidRPr="00853EF9">
        <w:rPr>
          <w:rFonts w:ascii="Times New Roman" w:hAnsi="Times New Roman" w:cs="Times New Roman"/>
          <w:color w:val="000000"/>
          <w:sz w:val="24"/>
          <w:szCs w:val="24"/>
        </w:rPr>
        <w:t>žtikrinti valstybinės švietimo politikos įgyvendinimą, būtina sudaryti saugias ir sveikas ugdymo(si) sąlygas įstaigoje, užtikrinti aprūpinimą šiuolaikinėmis ugdymo priemonėmis bei sukurti modernią ugdymo</w:t>
      </w:r>
      <w:r w:rsidR="00CD5174">
        <w:rPr>
          <w:rFonts w:ascii="Times New Roman" w:hAnsi="Times New Roman" w:cs="Times New Roman"/>
          <w:color w:val="000000"/>
          <w:sz w:val="24"/>
          <w:szCs w:val="24"/>
        </w:rPr>
        <w:t> </w:t>
      </w:r>
      <w:r w:rsidRPr="00853EF9">
        <w:rPr>
          <w:rFonts w:ascii="Times New Roman" w:hAnsi="Times New Roman" w:cs="Times New Roman"/>
          <w:color w:val="000000"/>
          <w:sz w:val="24"/>
          <w:szCs w:val="24"/>
        </w:rPr>
        <w:t>(si) aplinką. Sėkmingas ugdymo procesas priklauso nuo materialinės bazės būklės. Norint sudaryti saugias ir sveikas ugdymo</w:t>
      </w:r>
      <w:r w:rsidR="00CD5174">
        <w:rPr>
          <w:rFonts w:ascii="Times New Roman" w:hAnsi="Times New Roman" w:cs="Times New Roman"/>
          <w:color w:val="000000"/>
          <w:sz w:val="24"/>
          <w:szCs w:val="24"/>
        </w:rPr>
        <w:t> </w:t>
      </w:r>
      <w:r w:rsidRPr="00853EF9">
        <w:rPr>
          <w:rFonts w:ascii="Times New Roman" w:hAnsi="Times New Roman" w:cs="Times New Roman"/>
          <w:color w:val="000000"/>
          <w:sz w:val="24"/>
          <w:szCs w:val="24"/>
        </w:rPr>
        <w:t>(si) sąlygas, reikia jas nuo</w:t>
      </w:r>
      <w:r w:rsidR="007D6391">
        <w:rPr>
          <w:rFonts w:ascii="Times New Roman" w:hAnsi="Times New Roman" w:cs="Times New Roman"/>
          <w:color w:val="000000"/>
          <w:sz w:val="24"/>
          <w:szCs w:val="24"/>
        </w:rPr>
        <w:t>lat atnaujinti ir modernizuoti.</w:t>
      </w:r>
    </w:p>
    <w:p w:rsidR="00853EF9" w:rsidRPr="00853EF9" w:rsidRDefault="00853EF9" w:rsidP="009920F9">
      <w:pPr>
        <w:spacing w:after="0"/>
        <w:ind w:firstLine="567"/>
        <w:jc w:val="both"/>
        <w:rPr>
          <w:rFonts w:ascii="Times New Roman" w:hAnsi="Times New Roman" w:cs="Times New Roman"/>
          <w:color w:val="000000"/>
          <w:sz w:val="24"/>
          <w:szCs w:val="24"/>
        </w:rPr>
      </w:pPr>
    </w:p>
    <w:tbl>
      <w:tblPr>
        <w:tblW w:w="0" w:type="auto"/>
        <w:tblInd w:w="5" w:type="dxa"/>
        <w:tblLayout w:type="fixed"/>
        <w:tblCellMar>
          <w:left w:w="0" w:type="dxa"/>
          <w:right w:w="0" w:type="dxa"/>
        </w:tblCellMar>
        <w:tblLook w:val="0000"/>
      </w:tblPr>
      <w:tblGrid>
        <w:gridCol w:w="5103"/>
        <w:gridCol w:w="1276"/>
        <w:gridCol w:w="1134"/>
        <w:gridCol w:w="1134"/>
        <w:gridCol w:w="992"/>
      </w:tblGrid>
      <w:tr w:rsidR="00853EF9" w:rsidRPr="00853EF9" w:rsidTr="006036A8">
        <w:trPr>
          <w:tblHeader/>
        </w:trPr>
        <w:tc>
          <w:tcPr>
            <w:tcW w:w="5103" w:type="dxa"/>
            <w:tcBorders>
              <w:top w:val="single" w:sz="4" w:space="0" w:color="000000"/>
              <w:left w:val="single" w:sz="4" w:space="0" w:color="000000"/>
              <w:bottom w:val="single" w:sz="8" w:space="0" w:color="000000"/>
            </w:tcBorders>
            <w:shd w:val="clear" w:color="auto" w:fill="auto"/>
            <w:vAlign w:val="center"/>
          </w:tcPr>
          <w:p w:rsidR="00853EF9" w:rsidRPr="00853EF9" w:rsidRDefault="00853EF9" w:rsidP="006036A8">
            <w:pPr>
              <w:keepNext/>
              <w:snapToGrid w:val="0"/>
              <w:spacing w:after="0"/>
              <w:rPr>
                <w:rFonts w:ascii="Times New Roman" w:hAnsi="Times New Roman" w:cs="Times New Roman"/>
                <w:b/>
                <w:sz w:val="24"/>
                <w:szCs w:val="24"/>
              </w:rPr>
            </w:pPr>
            <w:r w:rsidRPr="00853EF9">
              <w:rPr>
                <w:rFonts w:ascii="Times New Roman" w:hAnsi="Times New Roman" w:cs="Times New Roman"/>
                <w:b/>
                <w:sz w:val="24"/>
                <w:szCs w:val="24"/>
              </w:rPr>
              <w:t>Rezultato vertinimo kriterijaus pavadinimas ir mato vienetas</w:t>
            </w:r>
          </w:p>
        </w:tc>
        <w:tc>
          <w:tcPr>
            <w:tcW w:w="1276" w:type="dxa"/>
            <w:tcBorders>
              <w:top w:val="single" w:sz="4" w:space="0" w:color="000000"/>
              <w:left w:val="single" w:sz="8" w:space="0" w:color="000000"/>
              <w:bottom w:val="single" w:sz="8" w:space="0" w:color="000000"/>
            </w:tcBorders>
            <w:shd w:val="clear" w:color="auto" w:fill="auto"/>
            <w:vAlign w:val="center"/>
          </w:tcPr>
          <w:p w:rsidR="00853EF9" w:rsidRPr="00853EF9" w:rsidRDefault="00F412B5" w:rsidP="007D6391">
            <w:pPr>
              <w:keepNext/>
              <w:snapToGrid w:val="0"/>
              <w:spacing w:after="0"/>
              <w:rPr>
                <w:rFonts w:ascii="Times New Roman" w:hAnsi="Times New Roman" w:cs="Times New Roman"/>
                <w:b/>
                <w:sz w:val="24"/>
                <w:szCs w:val="24"/>
              </w:rPr>
            </w:pPr>
            <w:r>
              <w:rPr>
                <w:rFonts w:ascii="Times New Roman" w:hAnsi="Times New Roman" w:cs="Times New Roman"/>
                <w:b/>
                <w:sz w:val="24"/>
                <w:szCs w:val="24"/>
              </w:rPr>
              <w:t>2013</w:t>
            </w:r>
            <w:r w:rsidR="00853EF9" w:rsidRPr="00853EF9">
              <w:rPr>
                <w:rFonts w:ascii="Times New Roman" w:hAnsi="Times New Roman" w:cs="Times New Roman"/>
                <w:b/>
                <w:sz w:val="24"/>
                <w:szCs w:val="24"/>
              </w:rPr>
              <w:t>-ųjų metų faktas</w:t>
            </w:r>
          </w:p>
        </w:tc>
        <w:tc>
          <w:tcPr>
            <w:tcW w:w="1134" w:type="dxa"/>
            <w:tcBorders>
              <w:top w:val="single" w:sz="4" w:space="0" w:color="000000"/>
              <w:left w:val="single" w:sz="8" w:space="0" w:color="000000"/>
              <w:bottom w:val="single" w:sz="8" w:space="0" w:color="000000"/>
            </w:tcBorders>
            <w:shd w:val="clear" w:color="auto" w:fill="auto"/>
            <w:vAlign w:val="center"/>
          </w:tcPr>
          <w:p w:rsidR="00853EF9" w:rsidRPr="00853EF9" w:rsidRDefault="00F412B5" w:rsidP="007D6391">
            <w:pPr>
              <w:keepNext/>
              <w:snapToGrid w:val="0"/>
              <w:spacing w:after="0"/>
              <w:rPr>
                <w:rFonts w:ascii="Times New Roman" w:hAnsi="Times New Roman" w:cs="Times New Roman"/>
                <w:b/>
                <w:sz w:val="24"/>
                <w:szCs w:val="24"/>
              </w:rPr>
            </w:pPr>
            <w:r>
              <w:rPr>
                <w:rFonts w:ascii="Times New Roman" w:hAnsi="Times New Roman" w:cs="Times New Roman"/>
                <w:b/>
                <w:iCs/>
                <w:sz w:val="24"/>
                <w:szCs w:val="24"/>
              </w:rPr>
              <w:t>2014</w:t>
            </w:r>
            <w:r w:rsidR="00853EF9" w:rsidRPr="00853EF9">
              <w:rPr>
                <w:rFonts w:ascii="Times New Roman" w:hAnsi="Times New Roman" w:cs="Times New Roman"/>
                <w:b/>
                <w:sz w:val="24"/>
                <w:szCs w:val="24"/>
              </w:rPr>
              <w:t>-ųjų metų</w:t>
            </w:r>
          </w:p>
        </w:tc>
        <w:tc>
          <w:tcPr>
            <w:tcW w:w="1134" w:type="dxa"/>
            <w:tcBorders>
              <w:top w:val="single" w:sz="4" w:space="0" w:color="000000"/>
              <w:left w:val="single" w:sz="8" w:space="0" w:color="000000"/>
              <w:bottom w:val="single" w:sz="8" w:space="0" w:color="000000"/>
            </w:tcBorders>
            <w:shd w:val="clear" w:color="auto" w:fill="auto"/>
            <w:vAlign w:val="center"/>
          </w:tcPr>
          <w:p w:rsidR="00853EF9" w:rsidRPr="00853EF9" w:rsidRDefault="00F412B5" w:rsidP="007D6391">
            <w:pPr>
              <w:keepNext/>
              <w:snapToGrid w:val="0"/>
              <w:spacing w:after="0"/>
              <w:rPr>
                <w:rFonts w:ascii="Times New Roman" w:hAnsi="Times New Roman" w:cs="Times New Roman"/>
                <w:b/>
                <w:sz w:val="24"/>
                <w:szCs w:val="24"/>
              </w:rPr>
            </w:pPr>
            <w:r>
              <w:rPr>
                <w:rFonts w:ascii="Times New Roman" w:hAnsi="Times New Roman" w:cs="Times New Roman"/>
                <w:b/>
                <w:sz w:val="24"/>
                <w:szCs w:val="24"/>
              </w:rPr>
              <w:t>2015</w:t>
            </w:r>
            <w:r w:rsidR="00853EF9" w:rsidRPr="00853EF9">
              <w:rPr>
                <w:rFonts w:ascii="Times New Roman" w:hAnsi="Times New Roman" w:cs="Times New Roman"/>
                <w:b/>
                <w:sz w:val="24"/>
                <w:szCs w:val="24"/>
              </w:rPr>
              <w:t xml:space="preserve">-ųjų </w:t>
            </w:r>
          </w:p>
          <w:p w:rsidR="00853EF9" w:rsidRPr="00853EF9" w:rsidRDefault="00853EF9" w:rsidP="007D6391">
            <w:pPr>
              <w:keepNext/>
              <w:snapToGrid w:val="0"/>
              <w:spacing w:after="0"/>
              <w:rPr>
                <w:rFonts w:ascii="Times New Roman" w:hAnsi="Times New Roman" w:cs="Times New Roman"/>
                <w:b/>
                <w:sz w:val="24"/>
                <w:szCs w:val="24"/>
              </w:rPr>
            </w:pPr>
            <w:r w:rsidRPr="00853EF9">
              <w:rPr>
                <w:rFonts w:ascii="Times New Roman" w:hAnsi="Times New Roman" w:cs="Times New Roman"/>
                <w:b/>
                <w:sz w:val="24"/>
                <w:szCs w:val="24"/>
              </w:rPr>
              <w:t>metų</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853EF9" w:rsidRPr="00853EF9" w:rsidRDefault="00F412B5" w:rsidP="007D6391">
            <w:pPr>
              <w:keepNext/>
              <w:snapToGrid w:val="0"/>
              <w:spacing w:after="0"/>
              <w:rPr>
                <w:rFonts w:ascii="Times New Roman" w:hAnsi="Times New Roman" w:cs="Times New Roman"/>
                <w:b/>
                <w:sz w:val="24"/>
                <w:szCs w:val="24"/>
              </w:rPr>
            </w:pPr>
            <w:r>
              <w:rPr>
                <w:rFonts w:ascii="Times New Roman" w:hAnsi="Times New Roman" w:cs="Times New Roman"/>
                <w:b/>
                <w:sz w:val="24"/>
                <w:szCs w:val="24"/>
              </w:rPr>
              <w:t>2016</w:t>
            </w:r>
            <w:r w:rsidR="00853EF9" w:rsidRPr="00853EF9">
              <w:rPr>
                <w:rFonts w:ascii="Times New Roman" w:hAnsi="Times New Roman" w:cs="Times New Roman"/>
                <w:b/>
                <w:sz w:val="24"/>
                <w:szCs w:val="24"/>
              </w:rPr>
              <w:t>-ųjų</w:t>
            </w:r>
          </w:p>
          <w:p w:rsidR="00853EF9" w:rsidRPr="00853EF9" w:rsidRDefault="00853EF9" w:rsidP="007D6391">
            <w:pPr>
              <w:keepNext/>
              <w:snapToGrid w:val="0"/>
              <w:spacing w:after="0"/>
              <w:rPr>
                <w:rFonts w:ascii="Times New Roman" w:hAnsi="Times New Roman" w:cs="Times New Roman"/>
                <w:b/>
                <w:sz w:val="24"/>
                <w:szCs w:val="24"/>
              </w:rPr>
            </w:pPr>
            <w:r w:rsidRPr="00853EF9">
              <w:rPr>
                <w:rFonts w:ascii="Times New Roman" w:hAnsi="Times New Roman" w:cs="Times New Roman"/>
                <w:b/>
                <w:sz w:val="24"/>
                <w:szCs w:val="24"/>
              </w:rPr>
              <w:t xml:space="preserve"> metų</w:t>
            </w:r>
          </w:p>
        </w:tc>
      </w:tr>
      <w:tr w:rsidR="00853EF9" w:rsidRPr="00853EF9" w:rsidTr="006036A8">
        <w:trPr>
          <w:tblHeader/>
        </w:trPr>
        <w:tc>
          <w:tcPr>
            <w:tcW w:w="5103" w:type="dxa"/>
            <w:tcBorders>
              <w:top w:val="single" w:sz="4" w:space="0" w:color="000000"/>
              <w:left w:val="single" w:sz="4" w:space="0" w:color="000000"/>
              <w:bottom w:val="single" w:sz="8" w:space="0" w:color="000000"/>
            </w:tcBorders>
            <w:shd w:val="clear" w:color="auto" w:fill="auto"/>
            <w:vAlign w:val="center"/>
          </w:tcPr>
          <w:p w:rsidR="00853EF9" w:rsidRPr="00853EF9" w:rsidRDefault="00853EF9" w:rsidP="006036A8">
            <w:pPr>
              <w:keepNext/>
              <w:snapToGrid w:val="0"/>
              <w:spacing w:after="0"/>
              <w:rPr>
                <w:rFonts w:ascii="Times New Roman" w:hAnsi="Times New Roman" w:cs="Times New Roman"/>
                <w:sz w:val="24"/>
                <w:szCs w:val="24"/>
              </w:rPr>
            </w:pPr>
            <w:r w:rsidRPr="00853EF9">
              <w:rPr>
                <w:rFonts w:ascii="Times New Roman" w:hAnsi="Times New Roman" w:cs="Times New Roman"/>
                <w:sz w:val="24"/>
                <w:szCs w:val="24"/>
              </w:rPr>
              <w:t>Grupių patalpų remontai</w:t>
            </w:r>
            <w:r w:rsidR="00F412B5">
              <w:rPr>
                <w:rFonts w:ascii="Times New Roman" w:hAnsi="Times New Roman" w:cs="Times New Roman"/>
                <w:sz w:val="24"/>
                <w:szCs w:val="24"/>
              </w:rPr>
              <w:t>.</w:t>
            </w:r>
          </w:p>
        </w:tc>
        <w:tc>
          <w:tcPr>
            <w:tcW w:w="1276" w:type="dxa"/>
            <w:tcBorders>
              <w:top w:val="single" w:sz="4" w:space="0" w:color="000000"/>
              <w:left w:val="single" w:sz="8" w:space="0" w:color="000000"/>
              <w:bottom w:val="single" w:sz="8" w:space="0" w:color="000000"/>
            </w:tcBorders>
            <w:shd w:val="clear" w:color="auto" w:fill="auto"/>
            <w:vAlign w:val="center"/>
          </w:tcPr>
          <w:p w:rsidR="00853EF9" w:rsidRPr="00853EF9" w:rsidRDefault="00853EF9" w:rsidP="007D6391">
            <w:pPr>
              <w:keepNext/>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853EF9" w:rsidRPr="00853EF9" w:rsidRDefault="00482C36" w:rsidP="007D6391">
            <w:pPr>
              <w:keepNext/>
              <w:snapToGrid w:val="0"/>
              <w:spacing w:after="0"/>
              <w:ind w:firstLine="567"/>
              <w:rPr>
                <w:rFonts w:ascii="Times New Roman" w:hAnsi="Times New Roman" w:cs="Times New Roman"/>
                <w:b/>
                <w:iCs/>
                <w:sz w:val="24"/>
                <w:szCs w:val="24"/>
              </w:rPr>
            </w:pPr>
            <w:r>
              <w:rPr>
                <w:rFonts w:ascii="Times New Roman" w:hAnsi="Times New Roman" w:cs="Times New Roman"/>
                <w:b/>
                <w:iCs/>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853EF9" w:rsidRPr="00853EF9" w:rsidRDefault="00853EF9" w:rsidP="007D6391">
            <w:pPr>
              <w:keepNext/>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853EF9" w:rsidRPr="00853EF9" w:rsidRDefault="00853EF9" w:rsidP="007D6391">
            <w:pPr>
              <w:keepNext/>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w:t>
            </w:r>
          </w:p>
        </w:tc>
      </w:tr>
      <w:tr w:rsidR="00853EF9" w:rsidRPr="00853EF9" w:rsidTr="006036A8">
        <w:trPr>
          <w:tblHeader/>
        </w:trPr>
        <w:tc>
          <w:tcPr>
            <w:tcW w:w="5103" w:type="dxa"/>
            <w:tcBorders>
              <w:top w:val="single" w:sz="4" w:space="0" w:color="000000"/>
              <w:left w:val="single" w:sz="4" w:space="0" w:color="000000"/>
              <w:bottom w:val="single" w:sz="8" w:space="0" w:color="000000"/>
            </w:tcBorders>
            <w:shd w:val="clear" w:color="auto" w:fill="auto"/>
            <w:vAlign w:val="center"/>
          </w:tcPr>
          <w:p w:rsidR="00853EF9" w:rsidRPr="00853EF9" w:rsidRDefault="00853EF9" w:rsidP="006036A8">
            <w:pPr>
              <w:keepNext/>
              <w:snapToGrid w:val="0"/>
              <w:spacing w:after="0"/>
              <w:rPr>
                <w:rFonts w:ascii="Times New Roman" w:hAnsi="Times New Roman" w:cs="Times New Roman"/>
                <w:sz w:val="24"/>
                <w:szCs w:val="24"/>
              </w:rPr>
            </w:pPr>
            <w:r w:rsidRPr="00853EF9">
              <w:rPr>
                <w:rFonts w:ascii="Times New Roman" w:hAnsi="Times New Roman" w:cs="Times New Roman"/>
                <w:sz w:val="24"/>
                <w:szCs w:val="24"/>
              </w:rPr>
              <w:t>Grupių</w:t>
            </w:r>
            <w:r w:rsidR="00C11EAD">
              <w:rPr>
                <w:rFonts w:ascii="Times New Roman" w:hAnsi="Times New Roman" w:cs="Times New Roman"/>
                <w:sz w:val="24"/>
                <w:szCs w:val="24"/>
              </w:rPr>
              <w:t xml:space="preserve"> tualetų, prausyklų remontai.</w:t>
            </w:r>
          </w:p>
        </w:tc>
        <w:tc>
          <w:tcPr>
            <w:tcW w:w="1276" w:type="dxa"/>
            <w:tcBorders>
              <w:top w:val="single" w:sz="4" w:space="0" w:color="000000"/>
              <w:left w:val="single" w:sz="8" w:space="0" w:color="000000"/>
              <w:bottom w:val="single" w:sz="8" w:space="0" w:color="000000"/>
            </w:tcBorders>
            <w:shd w:val="clear" w:color="auto" w:fill="auto"/>
            <w:vAlign w:val="center"/>
          </w:tcPr>
          <w:p w:rsidR="00853EF9" w:rsidRPr="00853EF9" w:rsidRDefault="00853EF9" w:rsidP="007D6391">
            <w:pPr>
              <w:keepNext/>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853EF9" w:rsidRPr="00853EF9" w:rsidRDefault="00482C36" w:rsidP="007D6391">
            <w:pPr>
              <w:keepNext/>
              <w:snapToGrid w:val="0"/>
              <w:spacing w:after="0"/>
              <w:ind w:firstLine="567"/>
              <w:rPr>
                <w:rFonts w:ascii="Times New Roman" w:hAnsi="Times New Roman" w:cs="Times New Roman"/>
                <w:b/>
                <w:iCs/>
                <w:sz w:val="24"/>
                <w:szCs w:val="24"/>
              </w:rPr>
            </w:pPr>
            <w:r>
              <w:rPr>
                <w:rFonts w:ascii="Times New Roman" w:hAnsi="Times New Roman" w:cs="Times New Roman"/>
                <w:b/>
                <w:iCs/>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853EF9" w:rsidRPr="00853EF9" w:rsidRDefault="00482C36" w:rsidP="007D6391">
            <w:pPr>
              <w:keepNext/>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853EF9" w:rsidRPr="00853EF9" w:rsidRDefault="00853EF9" w:rsidP="007D6391">
            <w:pPr>
              <w:keepNext/>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w:t>
            </w:r>
          </w:p>
        </w:tc>
      </w:tr>
      <w:tr w:rsidR="00CD5174" w:rsidRPr="00853EF9" w:rsidTr="006036A8">
        <w:trPr>
          <w:tblHeader/>
        </w:trPr>
        <w:tc>
          <w:tcPr>
            <w:tcW w:w="5103" w:type="dxa"/>
            <w:tcBorders>
              <w:top w:val="single" w:sz="4" w:space="0" w:color="000000"/>
              <w:left w:val="single" w:sz="4" w:space="0" w:color="000000"/>
              <w:bottom w:val="single" w:sz="8" w:space="0" w:color="000000"/>
            </w:tcBorders>
            <w:shd w:val="clear" w:color="auto" w:fill="auto"/>
            <w:vAlign w:val="center"/>
          </w:tcPr>
          <w:p w:rsidR="00CD5174" w:rsidRPr="00853EF9" w:rsidRDefault="00CD5174" w:rsidP="006036A8">
            <w:pPr>
              <w:keepNext/>
              <w:snapToGrid w:val="0"/>
              <w:spacing w:after="0"/>
              <w:rPr>
                <w:rFonts w:ascii="Times New Roman" w:hAnsi="Times New Roman" w:cs="Times New Roman"/>
                <w:sz w:val="24"/>
                <w:szCs w:val="24"/>
              </w:rPr>
            </w:pPr>
            <w:r>
              <w:rPr>
                <w:rFonts w:ascii="Times New Roman" w:hAnsi="Times New Roman" w:cs="Times New Roman"/>
                <w:sz w:val="24"/>
                <w:szCs w:val="24"/>
              </w:rPr>
              <w:t>Grindų dangos pakeitimas</w:t>
            </w:r>
            <w:r w:rsidR="00C03F65">
              <w:rPr>
                <w:rFonts w:ascii="Times New Roman" w:hAnsi="Times New Roman" w:cs="Times New Roman"/>
                <w:sz w:val="24"/>
                <w:szCs w:val="24"/>
              </w:rPr>
              <w:t>.</w:t>
            </w:r>
          </w:p>
        </w:tc>
        <w:tc>
          <w:tcPr>
            <w:tcW w:w="1276" w:type="dxa"/>
            <w:tcBorders>
              <w:top w:val="single" w:sz="4" w:space="0" w:color="000000"/>
              <w:left w:val="single" w:sz="8" w:space="0" w:color="000000"/>
              <w:bottom w:val="single" w:sz="8" w:space="0" w:color="000000"/>
            </w:tcBorders>
            <w:shd w:val="clear" w:color="auto" w:fill="auto"/>
            <w:vAlign w:val="center"/>
          </w:tcPr>
          <w:p w:rsidR="00CD5174" w:rsidRPr="00853EF9" w:rsidRDefault="00CD5174" w:rsidP="007D6391">
            <w:pPr>
              <w:keepNext/>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CD5174" w:rsidRDefault="00CD5174" w:rsidP="007D6391">
            <w:pPr>
              <w:keepNext/>
              <w:snapToGrid w:val="0"/>
              <w:spacing w:after="0"/>
              <w:ind w:firstLine="567"/>
              <w:rPr>
                <w:rFonts w:ascii="Times New Roman" w:hAnsi="Times New Roman" w:cs="Times New Roman"/>
                <w:b/>
                <w:iCs/>
                <w:sz w:val="24"/>
                <w:szCs w:val="24"/>
              </w:rPr>
            </w:pPr>
            <w:r>
              <w:rPr>
                <w:rFonts w:ascii="Times New Roman" w:hAnsi="Times New Roman" w:cs="Times New Roman"/>
                <w:b/>
                <w:iCs/>
                <w:sz w:val="24"/>
                <w:szCs w:val="24"/>
              </w:rPr>
              <w:t>2</w:t>
            </w:r>
          </w:p>
        </w:tc>
        <w:tc>
          <w:tcPr>
            <w:tcW w:w="1134" w:type="dxa"/>
            <w:tcBorders>
              <w:top w:val="single" w:sz="4" w:space="0" w:color="000000"/>
              <w:left w:val="single" w:sz="8" w:space="0" w:color="000000"/>
              <w:bottom w:val="single" w:sz="8" w:space="0" w:color="000000"/>
            </w:tcBorders>
            <w:shd w:val="clear" w:color="auto" w:fill="auto"/>
            <w:vAlign w:val="center"/>
          </w:tcPr>
          <w:p w:rsidR="00CD5174" w:rsidRPr="00853EF9" w:rsidRDefault="00CD5174" w:rsidP="007D6391">
            <w:pPr>
              <w:keepNext/>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2</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CD5174" w:rsidRPr="00853EF9" w:rsidRDefault="00CD5174" w:rsidP="007D6391">
            <w:pPr>
              <w:keepNext/>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r>
      <w:tr w:rsidR="00853EF9" w:rsidRPr="00853EF9" w:rsidTr="006036A8">
        <w:trPr>
          <w:tblHeader/>
        </w:trPr>
        <w:tc>
          <w:tcPr>
            <w:tcW w:w="5103" w:type="dxa"/>
            <w:tcBorders>
              <w:top w:val="single" w:sz="4" w:space="0" w:color="000000"/>
              <w:left w:val="single" w:sz="4" w:space="0" w:color="000000"/>
              <w:bottom w:val="single" w:sz="8" w:space="0" w:color="000000"/>
            </w:tcBorders>
            <w:shd w:val="clear" w:color="auto" w:fill="auto"/>
            <w:vAlign w:val="center"/>
          </w:tcPr>
          <w:p w:rsidR="00853EF9" w:rsidRPr="00853EF9" w:rsidRDefault="00853EF9" w:rsidP="006036A8">
            <w:pPr>
              <w:keepNext/>
              <w:snapToGrid w:val="0"/>
              <w:spacing w:after="0"/>
              <w:rPr>
                <w:rFonts w:ascii="Times New Roman" w:hAnsi="Times New Roman" w:cs="Times New Roman"/>
                <w:sz w:val="24"/>
                <w:szCs w:val="24"/>
              </w:rPr>
            </w:pPr>
            <w:r w:rsidRPr="00853EF9">
              <w:rPr>
                <w:rFonts w:ascii="Times New Roman" w:hAnsi="Times New Roman" w:cs="Times New Roman"/>
                <w:sz w:val="24"/>
                <w:szCs w:val="24"/>
              </w:rPr>
              <w:t>Įėjimo patalpų atnaujinimas</w:t>
            </w:r>
            <w:r w:rsidR="00F412B5">
              <w:rPr>
                <w:rFonts w:ascii="Times New Roman" w:hAnsi="Times New Roman" w:cs="Times New Roman"/>
                <w:sz w:val="24"/>
                <w:szCs w:val="24"/>
              </w:rPr>
              <w:t>.</w:t>
            </w:r>
          </w:p>
        </w:tc>
        <w:tc>
          <w:tcPr>
            <w:tcW w:w="1276" w:type="dxa"/>
            <w:tcBorders>
              <w:top w:val="single" w:sz="4" w:space="0" w:color="000000"/>
              <w:left w:val="single" w:sz="8" w:space="0" w:color="000000"/>
              <w:bottom w:val="single" w:sz="8" w:space="0" w:color="000000"/>
            </w:tcBorders>
            <w:shd w:val="clear" w:color="auto" w:fill="auto"/>
          </w:tcPr>
          <w:p w:rsidR="00853EF9"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2</w:t>
            </w:r>
          </w:p>
        </w:tc>
        <w:tc>
          <w:tcPr>
            <w:tcW w:w="1134" w:type="dxa"/>
            <w:tcBorders>
              <w:top w:val="single" w:sz="4" w:space="0" w:color="000000"/>
              <w:left w:val="single" w:sz="8" w:space="0" w:color="000000"/>
              <w:bottom w:val="single" w:sz="8" w:space="0" w:color="000000"/>
            </w:tcBorders>
            <w:shd w:val="clear" w:color="auto" w:fill="auto"/>
          </w:tcPr>
          <w:p w:rsidR="00853EF9"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single" w:sz="4" w:space="0" w:color="000000"/>
              <w:left w:val="single" w:sz="8" w:space="0" w:color="000000"/>
              <w:bottom w:val="single" w:sz="8" w:space="0" w:color="000000"/>
            </w:tcBorders>
            <w:shd w:val="clear" w:color="auto" w:fill="auto"/>
          </w:tcPr>
          <w:p w:rsidR="00853EF9"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000000"/>
              <w:left w:val="single" w:sz="8" w:space="0" w:color="000000"/>
              <w:bottom w:val="single" w:sz="8" w:space="0" w:color="000000"/>
              <w:right w:val="single" w:sz="4" w:space="0" w:color="000000"/>
            </w:tcBorders>
            <w:shd w:val="clear" w:color="auto" w:fill="auto"/>
          </w:tcPr>
          <w:p w:rsidR="00853EF9"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2</w:t>
            </w:r>
          </w:p>
        </w:tc>
      </w:tr>
      <w:tr w:rsidR="00853EF9" w:rsidRPr="00853EF9" w:rsidTr="006036A8">
        <w:tc>
          <w:tcPr>
            <w:tcW w:w="5103" w:type="dxa"/>
            <w:tcBorders>
              <w:top w:val="single" w:sz="8" w:space="0" w:color="000000"/>
              <w:left w:val="single" w:sz="4" w:space="0" w:color="000000"/>
              <w:bottom w:val="single" w:sz="8" w:space="0" w:color="000000"/>
            </w:tcBorders>
            <w:shd w:val="clear" w:color="auto" w:fill="auto"/>
          </w:tcPr>
          <w:p w:rsidR="00853EF9" w:rsidRPr="00853EF9" w:rsidRDefault="00853EF9" w:rsidP="006036A8">
            <w:pPr>
              <w:spacing w:after="0"/>
              <w:rPr>
                <w:rFonts w:ascii="Times New Roman" w:hAnsi="Times New Roman" w:cs="Times New Roman"/>
                <w:sz w:val="24"/>
                <w:szCs w:val="24"/>
              </w:rPr>
            </w:pPr>
            <w:r w:rsidRPr="00853EF9">
              <w:rPr>
                <w:rFonts w:ascii="Times New Roman" w:hAnsi="Times New Roman" w:cs="Times New Roman"/>
                <w:sz w:val="24"/>
                <w:szCs w:val="24"/>
              </w:rPr>
              <w:t>Grupių, kuriose pakeisti baldai, ugdymo kampeliai, skaičius</w:t>
            </w:r>
            <w:r w:rsidR="00F412B5">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9F11E4"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2</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2</w:t>
            </w:r>
          </w:p>
        </w:tc>
      </w:tr>
      <w:tr w:rsidR="00853EF9" w:rsidRPr="00853EF9" w:rsidTr="006036A8">
        <w:tc>
          <w:tcPr>
            <w:tcW w:w="5103" w:type="dxa"/>
            <w:tcBorders>
              <w:top w:val="single" w:sz="8" w:space="0" w:color="000000"/>
              <w:left w:val="single" w:sz="4" w:space="0" w:color="000000"/>
              <w:bottom w:val="single" w:sz="8" w:space="0" w:color="000000"/>
            </w:tcBorders>
            <w:shd w:val="clear" w:color="auto" w:fill="auto"/>
          </w:tcPr>
          <w:p w:rsidR="00853EF9" w:rsidRPr="00853EF9" w:rsidRDefault="00853EF9" w:rsidP="006036A8">
            <w:pPr>
              <w:spacing w:after="0"/>
              <w:rPr>
                <w:rFonts w:ascii="Times New Roman" w:hAnsi="Times New Roman" w:cs="Times New Roman"/>
                <w:sz w:val="24"/>
                <w:szCs w:val="24"/>
              </w:rPr>
            </w:pPr>
            <w:r w:rsidRPr="00853EF9">
              <w:rPr>
                <w:rFonts w:ascii="Times New Roman" w:hAnsi="Times New Roman" w:cs="Times New Roman"/>
                <w:sz w:val="24"/>
                <w:szCs w:val="24"/>
              </w:rPr>
              <w:t>Kompiuterio ir jo įrangos įsigijimas</w:t>
            </w:r>
            <w:r w:rsidR="00F412B5">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853EF9"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853EF9" w:rsidP="007D6391">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853EF9" w:rsidRPr="00853EF9" w:rsidRDefault="00853EF9" w:rsidP="007D6391">
            <w:pPr>
              <w:snapToGrid w:val="0"/>
              <w:spacing w:after="0"/>
              <w:ind w:firstLine="567"/>
              <w:rPr>
                <w:rFonts w:ascii="Times New Roman" w:hAnsi="Times New Roman" w:cs="Times New Roman"/>
                <w:b/>
                <w:sz w:val="24"/>
                <w:szCs w:val="24"/>
              </w:rPr>
            </w:pPr>
            <w:r w:rsidRPr="00853EF9">
              <w:rPr>
                <w:rFonts w:ascii="Times New Roman" w:hAnsi="Times New Roman" w:cs="Times New Roman"/>
                <w:b/>
                <w:sz w:val="24"/>
                <w:szCs w:val="24"/>
              </w:rPr>
              <w:t>1</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853EF9"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r>
      <w:tr w:rsidR="00F412B5" w:rsidRPr="00853EF9" w:rsidTr="006036A8">
        <w:tc>
          <w:tcPr>
            <w:tcW w:w="5103" w:type="dxa"/>
            <w:tcBorders>
              <w:top w:val="single" w:sz="8" w:space="0" w:color="000000"/>
              <w:left w:val="single" w:sz="4" w:space="0" w:color="000000"/>
              <w:bottom w:val="single" w:sz="8" w:space="0" w:color="000000"/>
            </w:tcBorders>
            <w:shd w:val="clear" w:color="auto" w:fill="auto"/>
          </w:tcPr>
          <w:p w:rsidR="00F412B5" w:rsidRPr="00853EF9" w:rsidRDefault="00F412B5" w:rsidP="006036A8">
            <w:pPr>
              <w:spacing w:after="0"/>
              <w:rPr>
                <w:rFonts w:ascii="Times New Roman" w:hAnsi="Times New Roman" w:cs="Times New Roman"/>
                <w:sz w:val="24"/>
                <w:szCs w:val="24"/>
              </w:rPr>
            </w:pPr>
            <w:r>
              <w:rPr>
                <w:rFonts w:ascii="Times New Roman" w:hAnsi="Times New Roman" w:cs="Times New Roman"/>
                <w:sz w:val="24"/>
                <w:szCs w:val="24"/>
              </w:rPr>
              <w:t>Muzikinio centro ir mikrofono įsigijimas.</w:t>
            </w:r>
          </w:p>
        </w:tc>
        <w:tc>
          <w:tcPr>
            <w:tcW w:w="1276" w:type="dxa"/>
            <w:tcBorders>
              <w:top w:val="single" w:sz="8" w:space="0" w:color="000000"/>
              <w:left w:val="single" w:sz="8" w:space="0" w:color="000000"/>
              <w:bottom w:val="single" w:sz="8" w:space="0" w:color="000000"/>
            </w:tcBorders>
            <w:shd w:val="clear" w:color="auto" w:fill="auto"/>
          </w:tcPr>
          <w:p w:rsidR="00F412B5"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single" w:sz="8" w:space="0" w:color="000000"/>
              <w:left w:val="single" w:sz="8" w:space="0" w:color="000000"/>
              <w:bottom w:val="single" w:sz="8" w:space="0" w:color="000000"/>
            </w:tcBorders>
            <w:shd w:val="clear" w:color="auto" w:fill="auto"/>
          </w:tcPr>
          <w:p w:rsidR="00F412B5"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F412B5"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F412B5" w:rsidRPr="00853EF9" w:rsidRDefault="00F412B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r>
      <w:tr w:rsidR="003D7BC5" w:rsidRPr="00853EF9" w:rsidTr="006036A8">
        <w:tc>
          <w:tcPr>
            <w:tcW w:w="5103" w:type="dxa"/>
            <w:tcBorders>
              <w:top w:val="single" w:sz="8" w:space="0" w:color="000000"/>
              <w:left w:val="single" w:sz="4" w:space="0" w:color="000000"/>
              <w:bottom w:val="single" w:sz="8" w:space="0" w:color="000000"/>
            </w:tcBorders>
            <w:shd w:val="clear" w:color="auto" w:fill="auto"/>
          </w:tcPr>
          <w:p w:rsidR="003D7BC5" w:rsidRDefault="00444B01" w:rsidP="006036A8">
            <w:pPr>
              <w:spacing w:after="0"/>
              <w:rPr>
                <w:rFonts w:ascii="Times New Roman" w:hAnsi="Times New Roman" w:cs="Times New Roman"/>
                <w:sz w:val="24"/>
                <w:szCs w:val="24"/>
              </w:rPr>
            </w:pPr>
            <w:r>
              <w:rPr>
                <w:rFonts w:ascii="Times New Roman" w:hAnsi="Times New Roman" w:cs="Times New Roman"/>
                <w:sz w:val="24"/>
                <w:szCs w:val="24"/>
              </w:rPr>
              <w:t>Meninės raiškos priemonių įsigijimas</w:t>
            </w:r>
            <w:r w:rsidR="00C03F65">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3D7BC5" w:rsidRDefault="003D7BC5"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2</w:t>
            </w:r>
          </w:p>
        </w:tc>
        <w:tc>
          <w:tcPr>
            <w:tcW w:w="1134" w:type="dxa"/>
            <w:tcBorders>
              <w:top w:val="single" w:sz="8" w:space="0" w:color="000000"/>
              <w:left w:val="single" w:sz="8" w:space="0" w:color="000000"/>
              <w:bottom w:val="single" w:sz="8" w:space="0" w:color="000000"/>
            </w:tcBorders>
            <w:shd w:val="clear" w:color="auto" w:fill="auto"/>
          </w:tcPr>
          <w:p w:rsidR="003D7BC5" w:rsidRDefault="009F11E4"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10</w:t>
            </w:r>
          </w:p>
        </w:tc>
        <w:tc>
          <w:tcPr>
            <w:tcW w:w="1134" w:type="dxa"/>
            <w:tcBorders>
              <w:top w:val="single" w:sz="8" w:space="0" w:color="000000"/>
              <w:left w:val="single" w:sz="8" w:space="0" w:color="000000"/>
              <w:bottom w:val="single" w:sz="8" w:space="0" w:color="000000"/>
            </w:tcBorders>
            <w:shd w:val="clear" w:color="auto" w:fill="auto"/>
          </w:tcPr>
          <w:p w:rsidR="003D7BC5" w:rsidRDefault="009F11E4"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8</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3D7BC5" w:rsidRDefault="009F11E4"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5</w:t>
            </w:r>
          </w:p>
        </w:tc>
      </w:tr>
      <w:tr w:rsidR="00C11EAD" w:rsidRPr="00853EF9" w:rsidTr="006036A8">
        <w:tc>
          <w:tcPr>
            <w:tcW w:w="5103" w:type="dxa"/>
            <w:tcBorders>
              <w:top w:val="single" w:sz="8" w:space="0" w:color="000000"/>
              <w:left w:val="single" w:sz="4" w:space="0" w:color="000000"/>
              <w:bottom w:val="single" w:sz="8" w:space="0" w:color="000000"/>
            </w:tcBorders>
            <w:shd w:val="clear" w:color="auto" w:fill="auto"/>
          </w:tcPr>
          <w:p w:rsidR="00C11EAD" w:rsidRDefault="00444B01" w:rsidP="006036A8">
            <w:pPr>
              <w:spacing w:after="0"/>
              <w:rPr>
                <w:rFonts w:ascii="Times New Roman" w:hAnsi="Times New Roman" w:cs="Times New Roman"/>
                <w:sz w:val="24"/>
                <w:szCs w:val="24"/>
              </w:rPr>
            </w:pPr>
            <w:r>
              <w:rPr>
                <w:rFonts w:ascii="Times New Roman" w:hAnsi="Times New Roman" w:cs="Times New Roman"/>
                <w:sz w:val="24"/>
                <w:szCs w:val="24"/>
              </w:rPr>
              <w:t>Šaldytuvo</w:t>
            </w:r>
            <w:r w:rsidR="00C11EAD">
              <w:rPr>
                <w:rFonts w:ascii="Times New Roman" w:hAnsi="Times New Roman" w:cs="Times New Roman"/>
                <w:sz w:val="24"/>
                <w:szCs w:val="24"/>
              </w:rPr>
              <w:t xml:space="preserve"> maisto produktų laikymui</w:t>
            </w:r>
            <w:r>
              <w:rPr>
                <w:rFonts w:ascii="Times New Roman" w:hAnsi="Times New Roman" w:cs="Times New Roman"/>
                <w:sz w:val="24"/>
                <w:szCs w:val="24"/>
              </w:rPr>
              <w:t xml:space="preserve"> įsigijimas</w:t>
            </w:r>
            <w:r w:rsidR="00C11EAD">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C11EAD" w:rsidRDefault="00C11EAD" w:rsidP="007D6391">
            <w:pPr>
              <w:snapToGrid w:val="0"/>
              <w:spacing w:after="0"/>
              <w:ind w:firstLine="567"/>
              <w:rPr>
                <w:rFonts w:ascii="Times New Roman" w:hAnsi="Times New Roman" w:cs="Times New Roman"/>
                <w:b/>
                <w:sz w:val="24"/>
                <w:szCs w:val="24"/>
              </w:rPr>
            </w:pPr>
          </w:p>
        </w:tc>
        <w:tc>
          <w:tcPr>
            <w:tcW w:w="1134" w:type="dxa"/>
            <w:tcBorders>
              <w:top w:val="single" w:sz="8" w:space="0" w:color="000000"/>
              <w:left w:val="single" w:sz="8" w:space="0" w:color="000000"/>
              <w:bottom w:val="single" w:sz="8" w:space="0" w:color="000000"/>
            </w:tcBorders>
            <w:shd w:val="clear" w:color="auto" w:fill="auto"/>
          </w:tcPr>
          <w:p w:rsidR="00C11EAD" w:rsidRDefault="00EF044C"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C11EAD" w:rsidRDefault="00C11EAD" w:rsidP="007D6391">
            <w:pPr>
              <w:snapToGrid w:val="0"/>
              <w:spacing w:after="0"/>
              <w:ind w:firstLine="567"/>
              <w:rPr>
                <w:rFonts w:ascii="Times New Roman" w:hAnsi="Times New Roman" w:cs="Times New Roman"/>
                <w:b/>
                <w:sz w:val="24"/>
                <w:szCs w:val="24"/>
              </w:rPr>
            </w:pP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C11EAD" w:rsidRDefault="00EF044C"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r>
      <w:tr w:rsidR="00770A79" w:rsidRPr="00853EF9" w:rsidTr="006036A8">
        <w:tc>
          <w:tcPr>
            <w:tcW w:w="5103" w:type="dxa"/>
            <w:tcBorders>
              <w:top w:val="single" w:sz="8" w:space="0" w:color="000000"/>
              <w:left w:val="single" w:sz="4" w:space="0" w:color="000000"/>
              <w:bottom w:val="single" w:sz="8" w:space="0" w:color="000000"/>
            </w:tcBorders>
            <w:shd w:val="clear" w:color="auto" w:fill="auto"/>
          </w:tcPr>
          <w:p w:rsidR="00770A79" w:rsidRDefault="00444B01" w:rsidP="006036A8">
            <w:pPr>
              <w:spacing w:after="0"/>
              <w:rPr>
                <w:rFonts w:ascii="Times New Roman" w:hAnsi="Times New Roman" w:cs="Times New Roman"/>
                <w:sz w:val="24"/>
                <w:szCs w:val="24"/>
              </w:rPr>
            </w:pPr>
            <w:r>
              <w:rPr>
                <w:rFonts w:ascii="Times New Roman" w:hAnsi="Times New Roman" w:cs="Times New Roman"/>
                <w:sz w:val="24"/>
                <w:szCs w:val="24"/>
              </w:rPr>
              <w:t>Pastato stogo remont</w:t>
            </w:r>
            <w:r w:rsidR="00770A79">
              <w:rPr>
                <w:rFonts w:ascii="Times New Roman" w:hAnsi="Times New Roman" w:cs="Times New Roman"/>
                <w:sz w:val="24"/>
                <w:szCs w:val="24"/>
              </w:rPr>
              <w:t>as</w:t>
            </w:r>
            <w:r w:rsidR="00FF2DAC">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770A79" w:rsidRDefault="00770A79"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single" w:sz="8" w:space="0" w:color="000000"/>
              <w:left w:val="single" w:sz="8" w:space="0" w:color="000000"/>
              <w:bottom w:val="single" w:sz="8" w:space="0" w:color="000000"/>
            </w:tcBorders>
            <w:shd w:val="clear" w:color="auto" w:fill="auto"/>
          </w:tcPr>
          <w:p w:rsidR="00770A79" w:rsidRDefault="00770A79"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770A79" w:rsidRDefault="00770A79"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770A79" w:rsidRDefault="00770A79"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r>
      <w:tr w:rsidR="00770A79" w:rsidRPr="00853EF9" w:rsidTr="006036A8">
        <w:tc>
          <w:tcPr>
            <w:tcW w:w="5103" w:type="dxa"/>
            <w:tcBorders>
              <w:top w:val="single" w:sz="8" w:space="0" w:color="000000"/>
              <w:left w:val="single" w:sz="4" w:space="0" w:color="000000"/>
              <w:bottom w:val="single" w:sz="8" w:space="0" w:color="000000"/>
            </w:tcBorders>
            <w:shd w:val="clear" w:color="auto" w:fill="auto"/>
          </w:tcPr>
          <w:p w:rsidR="00770A79" w:rsidRDefault="009F11E4" w:rsidP="006036A8">
            <w:pPr>
              <w:spacing w:after="0"/>
              <w:rPr>
                <w:rFonts w:ascii="Times New Roman" w:hAnsi="Times New Roman" w:cs="Times New Roman"/>
                <w:sz w:val="24"/>
                <w:szCs w:val="24"/>
              </w:rPr>
            </w:pPr>
            <w:r>
              <w:rPr>
                <w:rFonts w:ascii="Times New Roman" w:hAnsi="Times New Roman" w:cs="Times New Roman"/>
                <w:sz w:val="24"/>
                <w:szCs w:val="24"/>
              </w:rPr>
              <w:t>P</w:t>
            </w:r>
            <w:r w:rsidR="00770A79">
              <w:rPr>
                <w:rFonts w:ascii="Times New Roman" w:hAnsi="Times New Roman" w:cs="Times New Roman"/>
                <w:sz w:val="24"/>
                <w:szCs w:val="24"/>
              </w:rPr>
              <w:t>asiva</w:t>
            </w:r>
            <w:r w:rsidR="00C67357">
              <w:rPr>
                <w:rFonts w:ascii="Times New Roman" w:hAnsi="Times New Roman" w:cs="Times New Roman"/>
                <w:sz w:val="24"/>
                <w:szCs w:val="24"/>
              </w:rPr>
              <w:t>ikščiojimo takų</w:t>
            </w:r>
            <w:r>
              <w:rPr>
                <w:rFonts w:ascii="Times New Roman" w:hAnsi="Times New Roman" w:cs="Times New Roman"/>
                <w:sz w:val="24"/>
                <w:szCs w:val="24"/>
              </w:rPr>
              <w:t>,</w:t>
            </w:r>
            <w:r w:rsidR="00C67357">
              <w:rPr>
                <w:rFonts w:ascii="Times New Roman" w:hAnsi="Times New Roman" w:cs="Times New Roman"/>
                <w:sz w:val="24"/>
                <w:szCs w:val="24"/>
              </w:rPr>
              <w:t xml:space="preserve"> asfalto dangų bei </w:t>
            </w:r>
            <w:proofErr w:type="spellStart"/>
            <w:r w:rsidR="00C67357">
              <w:rPr>
                <w:rFonts w:ascii="Times New Roman" w:hAnsi="Times New Roman" w:cs="Times New Roman"/>
                <w:sz w:val="24"/>
                <w:szCs w:val="24"/>
              </w:rPr>
              <w:t>nuogrindų</w:t>
            </w:r>
            <w:proofErr w:type="spellEnd"/>
            <w:r w:rsidR="00C67357">
              <w:rPr>
                <w:rFonts w:ascii="Times New Roman" w:hAnsi="Times New Roman" w:cs="Times New Roman"/>
                <w:sz w:val="24"/>
                <w:szCs w:val="24"/>
              </w:rPr>
              <w:t xml:space="preserve"> </w:t>
            </w:r>
            <w:r w:rsidR="00770A79">
              <w:rPr>
                <w:rFonts w:ascii="Times New Roman" w:hAnsi="Times New Roman" w:cs="Times New Roman"/>
                <w:sz w:val="24"/>
                <w:szCs w:val="24"/>
              </w:rPr>
              <w:t>keitimas</w:t>
            </w:r>
            <w:r w:rsidR="00C67357">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770A79" w:rsidRDefault="00770A79"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single" w:sz="8" w:space="0" w:color="000000"/>
              <w:left w:val="single" w:sz="8" w:space="0" w:color="000000"/>
              <w:bottom w:val="single" w:sz="8" w:space="0" w:color="000000"/>
            </w:tcBorders>
            <w:shd w:val="clear" w:color="auto" w:fill="auto"/>
          </w:tcPr>
          <w:p w:rsidR="00770A79" w:rsidRDefault="00C67357"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single" w:sz="8" w:space="0" w:color="000000"/>
              <w:left w:val="single" w:sz="8" w:space="0" w:color="000000"/>
              <w:bottom w:val="single" w:sz="8" w:space="0" w:color="000000"/>
            </w:tcBorders>
            <w:shd w:val="clear" w:color="auto" w:fill="auto"/>
          </w:tcPr>
          <w:p w:rsidR="00770A79" w:rsidRDefault="00770A79"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770A79" w:rsidRDefault="00770A79" w:rsidP="007D6391">
            <w:pPr>
              <w:snapToGrid w:val="0"/>
              <w:spacing w:after="0"/>
              <w:ind w:firstLine="567"/>
              <w:rPr>
                <w:rFonts w:ascii="Times New Roman" w:hAnsi="Times New Roman" w:cs="Times New Roman"/>
                <w:b/>
                <w:sz w:val="24"/>
                <w:szCs w:val="24"/>
              </w:rPr>
            </w:pPr>
            <w:r>
              <w:rPr>
                <w:rFonts w:ascii="Times New Roman" w:hAnsi="Times New Roman" w:cs="Times New Roman"/>
                <w:b/>
                <w:sz w:val="24"/>
                <w:szCs w:val="24"/>
              </w:rPr>
              <w:t>1</w:t>
            </w:r>
          </w:p>
        </w:tc>
      </w:tr>
    </w:tbl>
    <w:p w:rsidR="001E2EEF" w:rsidRDefault="001E2EEF" w:rsidP="006036A8">
      <w:pPr>
        <w:spacing w:after="0"/>
        <w:jc w:val="both"/>
        <w:rPr>
          <w:rFonts w:ascii="Times New Roman" w:hAnsi="Times New Roman" w:cs="Times New Roman"/>
          <w:b/>
          <w:caps/>
          <w:sz w:val="24"/>
          <w:szCs w:val="24"/>
        </w:rPr>
      </w:pPr>
    </w:p>
    <w:p w:rsidR="00853EF9" w:rsidRDefault="00853EF9" w:rsidP="006036A8">
      <w:pPr>
        <w:spacing w:after="0"/>
        <w:jc w:val="both"/>
        <w:rPr>
          <w:rFonts w:ascii="Times New Roman" w:hAnsi="Times New Roman" w:cs="Times New Roman"/>
          <w:b/>
          <w:caps/>
          <w:sz w:val="24"/>
          <w:szCs w:val="24"/>
        </w:rPr>
      </w:pPr>
      <w:r w:rsidRPr="00853EF9">
        <w:rPr>
          <w:rFonts w:ascii="Times New Roman" w:hAnsi="Times New Roman" w:cs="Times New Roman"/>
          <w:b/>
          <w:caps/>
          <w:sz w:val="24"/>
          <w:szCs w:val="24"/>
        </w:rPr>
        <w:t>Tikslą ĮGYVENDINANtys uždaviniai ir priemonės</w:t>
      </w:r>
      <w:r w:rsidR="00694AF9">
        <w:rPr>
          <w:rFonts w:ascii="Times New Roman" w:hAnsi="Times New Roman" w:cs="Times New Roman"/>
          <w:b/>
          <w:caps/>
          <w:sz w:val="24"/>
          <w:szCs w:val="24"/>
        </w:rPr>
        <w:t>.</w:t>
      </w:r>
    </w:p>
    <w:p w:rsidR="00B45E5F" w:rsidRPr="00853EF9" w:rsidRDefault="00B45E5F" w:rsidP="006036A8">
      <w:pPr>
        <w:spacing w:after="0"/>
        <w:jc w:val="both"/>
        <w:rPr>
          <w:rFonts w:ascii="Times New Roman" w:hAnsi="Times New Roman" w:cs="Times New Roman"/>
          <w:b/>
          <w:caps/>
          <w:sz w:val="24"/>
          <w:szCs w:val="24"/>
        </w:rPr>
      </w:pPr>
    </w:p>
    <w:p w:rsidR="00853EF9" w:rsidRPr="00B45E5F" w:rsidRDefault="00853EF9" w:rsidP="00A90A21">
      <w:pPr>
        <w:pStyle w:val="Sraopastraipa"/>
        <w:numPr>
          <w:ilvl w:val="0"/>
          <w:numId w:val="25"/>
        </w:numPr>
        <w:spacing w:after="0"/>
        <w:ind w:left="426" w:hanging="426"/>
        <w:rPr>
          <w:rFonts w:ascii="Times New Roman" w:hAnsi="Times New Roman" w:cs="Times New Roman"/>
          <w:b/>
          <w:bCs/>
          <w:sz w:val="24"/>
          <w:szCs w:val="24"/>
        </w:rPr>
      </w:pPr>
      <w:r w:rsidRPr="00B45E5F">
        <w:rPr>
          <w:rFonts w:ascii="Times New Roman" w:hAnsi="Times New Roman" w:cs="Times New Roman"/>
          <w:b/>
          <w:bCs/>
          <w:sz w:val="24"/>
          <w:szCs w:val="24"/>
        </w:rPr>
        <w:t>Tobulinti lo</w:t>
      </w:r>
      <w:r w:rsidR="00694AF9" w:rsidRPr="00B45E5F">
        <w:rPr>
          <w:rFonts w:ascii="Times New Roman" w:hAnsi="Times New Roman" w:cs="Times New Roman"/>
          <w:b/>
          <w:bCs/>
          <w:sz w:val="24"/>
          <w:szCs w:val="24"/>
        </w:rPr>
        <w:t>pšelyje-darželyje "Gintarėlis"</w:t>
      </w:r>
      <w:r w:rsidR="002B3251" w:rsidRPr="00B45E5F">
        <w:rPr>
          <w:rFonts w:ascii="Times New Roman" w:hAnsi="Times New Roman" w:cs="Times New Roman"/>
          <w:b/>
          <w:bCs/>
          <w:sz w:val="24"/>
          <w:szCs w:val="24"/>
        </w:rPr>
        <w:t xml:space="preserve"> </w:t>
      </w:r>
      <w:r w:rsidRPr="00B45E5F">
        <w:rPr>
          <w:rFonts w:ascii="Times New Roman" w:hAnsi="Times New Roman" w:cs="Times New Roman"/>
          <w:b/>
          <w:bCs/>
          <w:sz w:val="24"/>
          <w:szCs w:val="24"/>
        </w:rPr>
        <w:t>aplinkos sąlygas.</w:t>
      </w:r>
    </w:p>
    <w:p w:rsidR="00B45E5F" w:rsidRPr="00B45E5F" w:rsidRDefault="00B45E5F" w:rsidP="00B45E5F">
      <w:pPr>
        <w:pStyle w:val="Sraopastraipa"/>
        <w:spacing w:after="0"/>
        <w:ind w:left="927"/>
        <w:rPr>
          <w:rFonts w:ascii="Times New Roman" w:hAnsi="Times New Roman" w:cs="Times New Roman"/>
          <w:b/>
          <w:bCs/>
          <w:sz w:val="24"/>
          <w:szCs w:val="24"/>
        </w:rPr>
      </w:pPr>
    </w:p>
    <w:p w:rsidR="003F14BB" w:rsidRDefault="003F14BB" w:rsidP="00A90A21">
      <w:pPr>
        <w:spacing w:after="0"/>
        <w:ind w:firstLine="567"/>
        <w:jc w:val="both"/>
        <w:rPr>
          <w:rFonts w:ascii="Times New Roman" w:hAnsi="Times New Roman" w:cs="Times New Roman"/>
          <w:sz w:val="24"/>
          <w:szCs w:val="24"/>
        </w:rPr>
      </w:pPr>
      <w:r w:rsidRPr="003F14BB">
        <w:rPr>
          <w:rFonts w:ascii="Times New Roman" w:hAnsi="Times New Roman" w:cs="Times New Roman"/>
          <w:b/>
          <w:sz w:val="24"/>
          <w:szCs w:val="24"/>
        </w:rPr>
        <w:t>01.</w:t>
      </w:r>
      <w:r>
        <w:rPr>
          <w:rFonts w:ascii="Times New Roman" w:hAnsi="Times New Roman" w:cs="Times New Roman"/>
          <w:sz w:val="24"/>
          <w:szCs w:val="24"/>
        </w:rPr>
        <w:t xml:space="preserve"> </w:t>
      </w:r>
      <w:r w:rsidR="00B45E5F">
        <w:rPr>
          <w:rFonts w:ascii="Times New Roman" w:hAnsi="Times New Roman" w:cs="Times New Roman"/>
          <w:sz w:val="24"/>
          <w:szCs w:val="24"/>
        </w:rPr>
        <w:t>A</w:t>
      </w:r>
      <w:r w:rsidR="00830B1E">
        <w:rPr>
          <w:rFonts w:ascii="Times New Roman" w:hAnsi="Times New Roman" w:cs="Times New Roman"/>
          <w:sz w:val="24"/>
          <w:szCs w:val="24"/>
        </w:rPr>
        <w:t xml:space="preserve">tnaujinti </w:t>
      </w:r>
      <w:r w:rsidR="00C11EAD">
        <w:rPr>
          <w:rFonts w:ascii="Times New Roman" w:hAnsi="Times New Roman" w:cs="Times New Roman"/>
          <w:sz w:val="24"/>
          <w:szCs w:val="24"/>
        </w:rPr>
        <w:t xml:space="preserve">2-jų grupių </w:t>
      </w:r>
      <w:r w:rsidR="00830B1E">
        <w:rPr>
          <w:rFonts w:ascii="Times New Roman" w:hAnsi="Times New Roman" w:cs="Times New Roman"/>
          <w:sz w:val="24"/>
          <w:szCs w:val="24"/>
        </w:rPr>
        <w:t>sienas</w:t>
      </w:r>
      <w:r w:rsidR="00B45E5F">
        <w:rPr>
          <w:rFonts w:ascii="Times New Roman" w:hAnsi="Times New Roman" w:cs="Times New Roman"/>
          <w:sz w:val="24"/>
          <w:szCs w:val="24"/>
        </w:rPr>
        <w:t>,</w:t>
      </w:r>
      <w:r w:rsidR="00C11EAD" w:rsidRPr="00C11EAD">
        <w:rPr>
          <w:rFonts w:ascii="Times New Roman" w:hAnsi="Times New Roman" w:cs="Times New Roman"/>
          <w:sz w:val="24"/>
          <w:szCs w:val="24"/>
        </w:rPr>
        <w:t xml:space="preserve"> </w:t>
      </w:r>
      <w:r w:rsidR="00B45E5F">
        <w:rPr>
          <w:rFonts w:ascii="Times New Roman" w:hAnsi="Times New Roman" w:cs="Times New Roman"/>
          <w:sz w:val="24"/>
          <w:szCs w:val="24"/>
        </w:rPr>
        <w:t>p</w:t>
      </w:r>
      <w:r w:rsidR="00830B1E">
        <w:rPr>
          <w:rFonts w:ascii="Times New Roman" w:hAnsi="Times New Roman" w:cs="Times New Roman"/>
          <w:sz w:val="24"/>
          <w:szCs w:val="24"/>
        </w:rPr>
        <w:t>akeisti grindų dangą „Pabiručių“ grupės miegamajame, „Smalsučių“ grupės rūbinės pa</w:t>
      </w:r>
      <w:r w:rsidR="00C11EAD">
        <w:rPr>
          <w:rFonts w:ascii="Times New Roman" w:hAnsi="Times New Roman" w:cs="Times New Roman"/>
          <w:sz w:val="24"/>
          <w:szCs w:val="24"/>
        </w:rPr>
        <w:t xml:space="preserve">talpose. </w:t>
      </w:r>
    </w:p>
    <w:p w:rsidR="003F14BB" w:rsidRDefault="003F14BB" w:rsidP="00A90A21">
      <w:pPr>
        <w:spacing w:after="0"/>
        <w:ind w:firstLine="567"/>
        <w:jc w:val="both"/>
        <w:rPr>
          <w:rFonts w:ascii="Times New Roman" w:hAnsi="Times New Roman" w:cs="Times New Roman"/>
          <w:sz w:val="24"/>
          <w:szCs w:val="24"/>
        </w:rPr>
      </w:pPr>
      <w:r w:rsidRPr="003F14BB">
        <w:rPr>
          <w:rFonts w:ascii="Times New Roman" w:hAnsi="Times New Roman" w:cs="Times New Roman"/>
          <w:b/>
          <w:sz w:val="24"/>
          <w:szCs w:val="24"/>
        </w:rPr>
        <w:t>02.</w:t>
      </w:r>
      <w:r>
        <w:rPr>
          <w:rFonts w:ascii="Times New Roman" w:hAnsi="Times New Roman" w:cs="Times New Roman"/>
          <w:sz w:val="24"/>
          <w:szCs w:val="24"/>
        </w:rPr>
        <w:t xml:space="preserve"> </w:t>
      </w:r>
      <w:r w:rsidR="0062014B">
        <w:rPr>
          <w:rFonts w:ascii="Times New Roman" w:hAnsi="Times New Roman" w:cs="Times New Roman"/>
          <w:sz w:val="24"/>
          <w:szCs w:val="24"/>
        </w:rPr>
        <w:t>Virtuvėje</w:t>
      </w:r>
      <w:r w:rsidR="00C11EAD">
        <w:rPr>
          <w:rFonts w:ascii="Times New Roman" w:hAnsi="Times New Roman" w:cs="Times New Roman"/>
          <w:sz w:val="24"/>
          <w:szCs w:val="24"/>
        </w:rPr>
        <w:t xml:space="preserve"> įsigyti naują šaldytuvą maisto produktų laikymui. </w:t>
      </w:r>
    </w:p>
    <w:p w:rsidR="003F14BB" w:rsidRDefault="003F14BB" w:rsidP="00A90A21">
      <w:pPr>
        <w:spacing w:after="0"/>
        <w:ind w:firstLine="567"/>
        <w:jc w:val="both"/>
        <w:rPr>
          <w:rFonts w:ascii="Times New Roman" w:hAnsi="Times New Roman" w:cs="Times New Roman"/>
          <w:sz w:val="24"/>
          <w:szCs w:val="24"/>
        </w:rPr>
      </w:pPr>
      <w:r w:rsidRPr="003F14BB">
        <w:rPr>
          <w:rFonts w:ascii="Times New Roman" w:hAnsi="Times New Roman" w:cs="Times New Roman"/>
          <w:b/>
          <w:sz w:val="24"/>
          <w:szCs w:val="24"/>
        </w:rPr>
        <w:t>03.</w:t>
      </w:r>
      <w:r>
        <w:rPr>
          <w:rFonts w:ascii="Times New Roman" w:hAnsi="Times New Roman" w:cs="Times New Roman"/>
          <w:sz w:val="24"/>
          <w:szCs w:val="24"/>
        </w:rPr>
        <w:t xml:space="preserve">  Atlikti „Ežiukų“,</w:t>
      </w:r>
      <w:r w:rsidRPr="00853EF9">
        <w:rPr>
          <w:rFonts w:ascii="Times New Roman" w:hAnsi="Times New Roman" w:cs="Times New Roman"/>
          <w:sz w:val="24"/>
          <w:szCs w:val="24"/>
        </w:rPr>
        <w:t xml:space="preserve"> „Smalsu</w:t>
      </w:r>
      <w:r>
        <w:rPr>
          <w:rFonts w:ascii="Times New Roman" w:hAnsi="Times New Roman" w:cs="Times New Roman"/>
          <w:sz w:val="24"/>
          <w:szCs w:val="24"/>
        </w:rPr>
        <w:t>čių“ grupių prausyklų ir tualetų remontą</w:t>
      </w:r>
      <w:r w:rsidRPr="00853EF9">
        <w:rPr>
          <w:rFonts w:ascii="Times New Roman" w:hAnsi="Times New Roman" w:cs="Times New Roman"/>
          <w:sz w:val="24"/>
          <w:szCs w:val="24"/>
        </w:rPr>
        <w:t xml:space="preserve">. </w:t>
      </w:r>
    </w:p>
    <w:p w:rsidR="003F14BB" w:rsidRDefault="003F14BB" w:rsidP="00A90A21">
      <w:pPr>
        <w:spacing w:after="0"/>
        <w:ind w:firstLine="567"/>
        <w:jc w:val="both"/>
        <w:rPr>
          <w:rFonts w:ascii="Times New Roman" w:hAnsi="Times New Roman" w:cs="Times New Roman"/>
          <w:sz w:val="24"/>
          <w:szCs w:val="24"/>
        </w:rPr>
      </w:pPr>
      <w:r w:rsidRPr="003F14BB">
        <w:rPr>
          <w:rFonts w:ascii="Times New Roman" w:hAnsi="Times New Roman" w:cs="Times New Roman"/>
          <w:b/>
          <w:sz w:val="24"/>
          <w:szCs w:val="24"/>
        </w:rPr>
        <w:t>04.</w:t>
      </w:r>
      <w:r w:rsidRPr="0062014B">
        <w:rPr>
          <w:rFonts w:ascii="Times New Roman" w:hAnsi="Times New Roman" w:cs="Times New Roman"/>
          <w:sz w:val="24"/>
          <w:szCs w:val="24"/>
        </w:rPr>
        <w:t xml:space="preserve"> </w:t>
      </w:r>
      <w:r w:rsidR="0062014B" w:rsidRPr="0062014B">
        <w:rPr>
          <w:rFonts w:ascii="Times New Roman" w:hAnsi="Times New Roman" w:cs="Times New Roman"/>
          <w:sz w:val="24"/>
          <w:szCs w:val="24"/>
        </w:rPr>
        <w:t>Pakeisti</w:t>
      </w:r>
      <w:r w:rsidR="0062014B">
        <w:rPr>
          <w:rFonts w:ascii="Times New Roman" w:hAnsi="Times New Roman" w:cs="Times New Roman"/>
          <w:b/>
          <w:sz w:val="24"/>
          <w:szCs w:val="24"/>
        </w:rPr>
        <w:t xml:space="preserve"> </w:t>
      </w:r>
      <w:r w:rsidR="0062014B">
        <w:rPr>
          <w:rFonts w:ascii="Times New Roman" w:hAnsi="Times New Roman" w:cs="Times New Roman"/>
          <w:sz w:val="24"/>
          <w:szCs w:val="24"/>
        </w:rPr>
        <w:t>pasivaikščiojimo takų, įvažiavimo asfalto ir</w:t>
      </w:r>
      <w:r w:rsidR="00C11EAD">
        <w:rPr>
          <w:rFonts w:ascii="Times New Roman" w:hAnsi="Times New Roman" w:cs="Times New Roman"/>
          <w:sz w:val="24"/>
          <w:szCs w:val="24"/>
        </w:rPr>
        <w:t xml:space="preserve"> </w:t>
      </w:r>
      <w:r w:rsidR="0062014B">
        <w:rPr>
          <w:rFonts w:ascii="Times New Roman" w:hAnsi="Times New Roman" w:cs="Times New Roman"/>
          <w:sz w:val="24"/>
          <w:szCs w:val="24"/>
        </w:rPr>
        <w:t xml:space="preserve"> </w:t>
      </w:r>
      <w:proofErr w:type="spellStart"/>
      <w:r w:rsidR="0062014B">
        <w:rPr>
          <w:rFonts w:ascii="Times New Roman" w:hAnsi="Times New Roman" w:cs="Times New Roman"/>
          <w:sz w:val="24"/>
          <w:szCs w:val="24"/>
        </w:rPr>
        <w:t>nuogrindų</w:t>
      </w:r>
      <w:proofErr w:type="spellEnd"/>
      <w:r w:rsidR="0062014B">
        <w:rPr>
          <w:rFonts w:ascii="Times New Roman" w:hAnsi="Times New Roman" w:cs="Times New Roman"/>
          <w:sz w:val="24"/>
          <w:szCs w:val="24"/>
        </w:rPr>
        <w:t xml:space="preserve"> dangas.</w:t>
      </w:r>
    </w:p>
    <w:p w:rsidR="003F14BB" w:rsidRPr="003F14BB" w:rsidRDefault="003F14BB" w:rsidP="00A90A21">
      <w:pPr>
        <w:spacing w:after="0"/>
        <w:ind w:firstLine="567"/>
        <w:jc w:val="both"/>
        <w:rPr>
          <w:rFonts w:ascii="Times New Roman" w:hAnsi="Times New Roman" w:cs="Times New Roman"/>
          <w:b/>
          <w:sz w:val="24"/>
          <w:szCs w:val="24"/>
        </w:rPr>
      </w:pPr>
      <w:r w:rsidRPr="003F14BB">
        <w:rPr>
          <w:rFonts w:ascii="Times New Roman" w:hAnsi="Times New Roman" w:cs="Times New Roman"/>
          <w:b/>
          <w:sz w:val="24"/>
          <w:szCs w:val="24"/>
        </w:rPr>
        <w:t>05.</w:t>
      </w:r>
      <w:r w:rsidRPr="003F14BB">
        <w:rPr>
          <w:rFonts w:ascii="Times New Roman" w:hAnsi="Times New Roman" w:cs="Times New Roman"/>
          <w:sz w:val="24"/>
          <w:szCs w:val="24"/>
        </w:rPr>
        <w:t xml:space="preserve"> </w:t>
      </w:r>
      <w:r w:rsidR="0062014B">
        <w:rPr>
          <w:rFonts w:ascii="Times New Roman" w:hAnsi="Times New Roman" w:cs="Times New Roman"/>
          <w:sz w:val="24"/>
          <w:szCs w:val="24"/>
        </w:rPr>
        <w:t>Atlikti p</w:t>
      </w:r>
      <w:r>
        <w:rPr>
          <w:rFonts w:ascii="Times New Roman" w:hAnsi="Times New Roman" w:cs="Times New Roman"/>
          <w:sz w:val="24"/>
          <w:szCs w:val="24"/>
        </w:rPr>
        <w:t>astato stogo</w:t>
      </w:r>
      <w:r w:rsidR="00B45E5F">
        <w:rPr>
          <w:rFonts w:ascii="Times New Roman" w:hAnsi="Times New Roman" w:cs="Times New Roman"/>
          <w:sz w:val="24"/>
          <w:szCs w:val="24"/>
        </w:rPr>
        <w:t xml:space="preserve"> </w:t>
      </w:r>
      <w:r w:rsidR="0062014B">
        <w:rPr>
          <w:rFonts w:ascii="Times New Roman" w:hAnsi="Times New Roman" w:cs="Times New Roman"/>
          <w:sz w:val="24"/>
          <w:szCs w:val="24"/>
        </w:rPr>
        <w:t>remontą</w:t>
      </w:r>
      <w:r>
        <w:rPr>
          <w:rFonts w:ascii="Times New Roman" w:hAnsi="Times New Roman" w:cs="Times New Roman"/>
          <w:sz w:val="24"/>
          <w:szCs w:val="24"/>
        </w:rPr>
        <w:t>.</w:t>
      </w:r>
    </w:p>
    <w:p w:rsidR="00853EF9" w:rsidRPr="00853EF9" w:rsidRDefault="00853EF9" w:rsidP="003F14BB">
      <w:pPr>
        <w:spacing w:after="0"/>
        <w:jc w:val="both"/>
        <w:rPr>
          <w:rFonts w:ascii="Times New Roman" w:hAnsi="Times New Roman" w:cs="Times New Roman"/>
          <w:sz w:val="24"/>
          <w:szCs w:val="24"/>
        </w:rPr>
      </w:pPr>
      <w:r w:rsidRPr="00853EF9">
        <w:rPr>
          <w:rFonts w:ascii="Times New Roman" w:hAnsi="Times New Roman" w:cs="Times New Roman"/>
          <w:sz w:val="24"/>
          <w:szCs w:val="24"/>
        </w:rPr>
        <w:t>Šiam uždaviniui įgyvendinti reikalingos SB ir kitos lėšos.</w:t>
      </w:r>
    </w:p>
    <w:p w:rsidR="00C11EAD" w:rsidRPr="00853EF9" w:rsidRDefault="00C11EAD" w:rsidP="004D017D">
      <w:pPr>
        <w:spacing w:after="0"/>
        <w:jc w:val="both"/>
        <w:rPr>
          <w:rFonts w:ascii="Times New Roman" w:hAnsi="Times New Roman" w:cs="Times New Roman"/>
          <w:sz w:val="24"/>
          <w:szCs w:val="24"/>
        </w:rPr>
      </w:pPr>
    </w:p>
    <w:p w:rsidR="00853EF9" w:rsidRPr="009F11E4" w:rsidRDefault="00853EF9" w:rsidP="00A90A21">
      <w:pPr>
        <w:pStyle w:val="Sraopastraipa"/>
        <w:numPr>
          <w:ilvl w:val="0"/>
          <w:numId w:val="25"/>
        </w:numPr>
        <w:spacing w:after="0"/>
        <w:ind w:left="426" w:hanging="426"/>
        <w:jc w:val="both"/>
        <w:rPr>
          <w:rFonts w:ascii="Times New Roman" w:hAnsi="Times New Roman" w:cs="Times New Roman"/>
          <w:b/>
          <w:bCs/>
          <w:sz w:val="24"/>
          <w:szCs w:val="24"/>
        </w:rPr>
      </w:pPr>
      <w:r w:rsidRPr="009F11E4">
        <w:rPr>
          <w:rFonts w:ascii="Times New Roman" w:hAnsi="Times New Roman" w:cs="Times New Roman"/>
          <w:b/>
          <w:bCs/>
          <w:sz w:val="24"/>
          <w:szCs w:val="24"/>
        </w:rPr>
        <w:t>Modernizuoti ir at</w:t>
      </w:r>
      <w:r w:rsidR="00380D3A" w:rsidRPr="009F11E4">
        <w:rPr>
          <w:rFonts w:ascii="Times New Roman" w:hAnsi="Times New Roman" w:cs="Times New Roman"/>
          <w:b/>
          <w:bCs/>
          <w:sz w:val="24"/>
          <w:szCs w:val="24"/>
        </w:rPr>
        <w:t>naujinti įstaigoje ugdymo bazę.</w:t>
      </w:r>
    </w:p>
    <w:p w:rsidR="009F11E4" w:rsidRPr="009F11E4" w:rsidRDefault="009F11E4" w:rsidP="009F11E4">
      <w:pPr>
        <w:pStyle w:val="Sraopastraipa"/>
        <w:spacing w:after="0"/>
        <w:ind w:left="927"/>
        <w:jc w:val="both"/>
        <w:rPr>
          <w:rFonts w:ascii="Times New Roman" w:hAnsi="Times New Roman" w:cs="Times New Roman"/>
          <w:b/>
          <w:bCs/>
          <w:sz w:val="24"/>
          <w:szCs w:val="24"/>
        </w:rPr>
      </w:pPr>
    </w:p>
    <w:p w:rsidR="00853EF9" w:rsidRPr="00853EF9" w:rsidRDefault="001877F4" w:rsidP="00A90A21">
      <w:pPr>
        <w:spacing w:after="0"/>
        <w:ind w:firstLine="567"/>
        <w:jc w:val="both"/>
        <w:rPr>
          <w:rFonts w:ascii="Times New Roman" w:hAnsi="Times New Roman" w:cs="Times New Roman"/>
          <w:sz w:val="24"/>
          <w:szCs w:val="24"/>
        </w:rPr>
      </w:pPr>
      <w:r w:rsidRPr="001877F4">
        <w:rPr>
          <w:rFonts w:ascii="Times New Roman" w:hAnsi="Times New Roman" w:cs="Times New Roman"/>
          <w:b/>
          <w:sz w:val="24"/>
          <w:szCs w:val="24"/>
        </w:rPr>
        <w:t>01</w:t>
      </w:r>
      <w:r>
        <w:rPr>
          <w:rFonts w:ascii="Times New Roman" w:hAnsi="Times New Roman" w:cs="Times New Roman"/>
          <w:sz w:val="24"/>
          <w:szCs w:val="24"/>
        </w:rPr>
        <w:t xml:space="preserve">. </w:t>
      </w:r>
      <w:r w:rsidR="009F11E4">
        <w:rPr>
          <w:rFonts w:ascii="Times New Roman" w:hAnsi="Times New Roman" w:cs="Times New Roman"/>
          <w:sz w:val="24"/>
          <w:szCs w:val="24"/>
        </w:rPr>
        <w:t>V</w:t>
      </w:r>
      <w:r w:rsidR="00853EF9" w:rsidRPr="00853EF9">
        <w:rPr>
          <w:rFonts w:ascii="Times New Roman" w:hAnsi="Times New Roman" w:cs="Times New Roman"/>
          <w:sz w:val="24"/>
          <w:szCs w:val="24"/>
        </w:rPr>
        <w:t>aikų saviraiškos, k</w:t>
      </w:r>
      <w:r w:rsidR="009F11E4">
        <w:rPr>
          <w:rFonts w:ascii="Times New Roman" w:hAnsi="Times New Roman" w:cs="Times New Roman"/>
          <w:sz w:val="24"/>
          <w:szCs w:val="24"/>
        </w:rPr>
        <w:t>ūrybiškumo poreikių tenkinimui įsigyti</w:t>
      </w:r>
      <w:r w:rsidR="00853EF9" w:rsidRPr="00853EF9">
        <w:rPr>
          <w:rFonts w:ascii="Times New Roman" w:hAnsi="Times New Roman" w:cs="Times New Roman"/>
          <w:sz w:val="24"/>
          <w:szCs w:val="24"/>
        </w:rPr>
        <w:t xml:space="preserve"> </w:t>
      </w:r>
      <w:r w:rsidR="009F11E4">
        <w:rPr>
          <w:rFonts w:ascii="Times New Roman" w:hAnsi="Times New Roman" w:cs="Times New Roman"/>
          <w:sz w:val="24"/>
          <w:szCs w:val="24"/>
        </w:rPr>
        <w:t xml:space="preserve">kompiuterį, </w:t>
      </w:r>
      <w:r w:rsidR="00C86C7D">
        <w:rPr>
          <w:rFonts w:ascii="Times New Roman" w:hAnsi="Times New Roman" w:cs="Times New Roman"/>
          <w:sz w:val="24"/>
          <w:szCs w:val="24"/>
        </w:rPr>
        <w:t>muzikinį</w:t>
      </w:r>
      <w:r w:rsidR="009F11E4">
        <w:rPr>
          <w:rFonts w:ascii="Times New Roman" w:hAnsi="Times New Roman" w:cs="Times New Roman"/>
          <w:sz w:val="24"/>
          <w:szCs w:val="24"/>
        </w:rPr>
        <w:t xml:space="preserve"> centrą, mikrofoną, </w:t>
      </w:r>
      <w:proofErr w:type="spellStart"/>
      <w:r w:rsidR="009F11E4">
        <w:rPr>
          <w:rFonts w:ascii="Times New Roman" w:hAnsi="Times New Roman" w:cs="Times New Roman"/>
          <w:sz w:val="24"/>
          <w:szCs w:val="24"/>
        </w:rPr>
        <w:t>multimediją</w:t>
      </w:r>
      <w:proofErr w:type="spellEnd"/>
      <w:r w:rsidR="009F11E4">
        <w:rPr>
          <w:rFonts w:ascii="Times New Roman" w:hAnsi="Times New Roman" w:cs="Times New Roman"/>
          <w:sz w:val="24"/>
          <w:szCs w:val="24"/>
        </w:rPr>
        <w:t>.</w:t>
      </w:r>
    </w:p>
    <w:p w:rsidR="00853EF9" w:rsidRPr="00853EF9" w:rsidRDefault="001877F4" w:rsidP="00A90A21">
      <w:pPr>
        <w:spacing w:after="0"/>
        <w:ind w:firstLine="567"/>
        <w:jc w:val="both"/>
        <w:rPr>
          <w:rFonts w:ascii="Times New Roman" w:hAnsi="Times New Roman" w:cs="Times New Roman"/>
          <w:sz w:val="24"/>
          <w:szCs w:val="24"/>
        </w:rPr>
      </w:pPr>
      <w:r w:rsidRPr="001877F4">
        <w:rPr>
          <w:rFonts w:ascii="Times New Roman" w:hAnsi="Times New Roman" w:cs="Times New Roman"/>
          <w:b/>
          <w:sz w:val="24"/>
          <w:szCs w:val="24"/>
        </w:rPr>
        <w:t>02.</w:t>
      </w:r>
      <w:r>
        <w:rPr>
          <w:rFonts w:ascii="Times New Roman" w:hAnsi="Times New Roman" w:cs="Times New Roman"/>
          <w:sz w:val="24"/>
          <w:szCs w:val="24"/>
        </w:rPr>
        <w:t xml:space="preserve"> </w:t>
      </w:r>
      <w:r w:rsidR="005F44BB">
        <w:rPr>
          <w:rFonts w:ascii="Times New Roman" w:hAnsi="Times New Roman" w:cs="Times New Roman"/>
          <w:sz w:val="24"/>
          <w:szCs w:val="24"/>
        </w:rPr>
        <w:t>Tobulinant kūrybinę vaikų raišką</w:t>
      </w:r>
      <w:r w:rsidR="007E7001">
        <w:rPr>
          <w:rFonts w:ascii="Times New Roman" w:hAnsi="Times New Roman" w:cs="Times New Roman"/>
          <w:sz w:val="24"/>
          <w:szCs w:val="24"/>
        </w:rPr>
        <w:t>,</w:t>
      </w:r>
      <w:r w:rsidR="00EF044C">
        <w:rPr>
          <w:rFonts w:ascii="Times New Roman" w:hAnsi="Times New Roman" w:cs="Times New Roman"/>
          <w:sz w:val="24"/>
          <w:szCs w:val="24"/>
        </w:rPr>
        <w:t xml:space="preserve"> įsigyti šiuolaikiškas</w:t>
      </w:r>
      <w:r w:rsidR="005F44BB">
        <w:rPr>
          <w:rFonts w:ascii="Times New Roman" w:hAnsi="Times New Roman" w:cs="Times New Roman"/>
          <w:sz w:val="24"/>
          <w:szCs w:val="24"/>
        </w:rPr>
        <w:t xml:space="preserve"> ugdymo</w:t>
      </w:r>
      <w:r w:rsidR="00EF044C">
        <w:rPr>
          <w:rFonts w:ascii="Times New Roman" w:hAnsi="Times New Roman" w:cs="Times New Roman"/>
          <w:sz w:val="24"/>
          <w:szCs w:val="24"/>
        </w:rPr>
        <w:t xml:space="preserve"> priemones, atributiką meninės veiklos organizavimui</w:t>
      </w:r>
      <w:r w:rsidR="00CF3346">
        <w:rPr>
          <w:rFonts w:ascii="Times New Roman" w:hAnsi="Times New Roman" w:cs="Times New Roman"/>
          <w:sz w:val="24"/>
          <w:szCs w:val="24"/>
        </w:rPr>
        <w:t xml:space="preserve">: </w:t>
      </w:r>
      <w:r w:rsidR="00EF044C">
        <w:rPr>
          <w:rFonts w:ascii="Times New Roman" w:hAnsi="Times New Roman" w:cs="Times New Roman"/>
          <w:sz w:val="24"/>
          <w:szCs w:val="24"/>
        </w:rPr>
        <w:t>muzikinius instrumentus, kostiumus, lėlių teatro figūrėles, širmas</w:t>
      </w:r>
      <w:r w:rsidR="009F11E4">
        <w:rPr>
          <w:rFonts w:ascii="Times New Roman" w:hAnsi="Times New Roman" w:cs="Times New Roman"/>
          <w:sz w:val="24"/>
          <w:szCs w:val="24"/>
        </w:rPr>
        <w:t xml:space="preserve">. </w:t>
      </w:r>
      <w:r w:rsidR="00853EF9" w:rsidRPr="00853EF9">
        <w:rPr>
          <w:rFonts w:ascii="Times New Roman" w:hAnsi="Times New Roman" w:cs="Times New Roman"/>
          <w:sz w:val="24"/>
          <w:szCs w:val="24"/>
        </w:rPr>
        <w:t>Šiam uždaviniui įgyvendinti reikalingo</w:t>
      </w:r>
      <w:r w:rsidR="00EF044C">
        <w:rPr>
          <w:rFonts w:ascii="Times New Roman" w:hAnsi="Times New Roman" w:cs="Times New Roman"/>
          <w:sz w:val="24"/>
          <w:szCs w:val="24"/>
        </w:rPr>
        <w:t xml:space="preserve">s VB ir kitos </w:t>
      </w:r>
      <w:r w:rsidR="00853EF9" w:rsidRPr="00853EF9">
        <w:rPr>
          <w:rFonts w:ascii="Times New Roman" w:hAnsi="Times New Roman" w:cs="Times New Roman"/>
          <w:sz w:val="24"/>
          <w:szCs w:val="24"/>
        </w:rPr>
        <w:t>lėšos.</w:t>
      </w:r>
    </w:p>
    <w:p w:rsidR="00853EF9" w:rsidRDefault="00853EF9" w:rsidP="009920F9">
      <w:pPr>
        <w:pStyle w:val="xl127"/>
        <w:spacing w:before="0" w:after="0"/>
        <w:ind w:firstLine="567"/>
        <w:jc w:val="left"/>
        <w:rPr>
          <w:rFonts w:ascii="Times New Roman" w:hAnsi="Times New Roman" w:cs="Times New Roman"/>
        </w:rPr>
      </w:pPr>
    </w:p>
    <w:p w:rsidR="009F11E4" w:rsidRPr="00853EF9" w:rsidRDefault="009F11E4" w:rsidP="009920F9">
      <w:pPr>
        <w:pStyle w:val="xl127"/>
        <w:spacing w:before="0" w:after="0"/>
        <w:ind w:firstLine="567"/>
        <w:jc w:val="left"/>
        <w:rPr>
          <w:rFonts w:ascii="Times New Roman" w:hAnsi="Times New Roman" w:cs="Times New Roman"/>
        </w:rPr>
      </w:pPr>
    </w:p>
    <w:p w:rsidR="00853EF9" w:rsidRPr="00853EF9" w:rsidRDefault="00853EF9" w:rsidP="009920F9">
      <w:pPr>
        <w:pStyle w:val="xl127"/>
        <w:spacing w:before="0" w:after="0"/>
        <w:ind w:firstLine="567"/>
        <w:rPr>
          <w:rFonts w:ascii="Times New Roman" w:hAnsi="Times New Roman" w:cs="Times New Roman"/>
        </w:rPr>
      </w:pPr>
      <w:r w:rsidRPr="00853EF9">
        <w:rPr>
          <w:rFonts w:ascii="Times New Roman" w:hAnsi="Times New Roman" w:cs="Times New Roman"/>
        </w:rPr>
        <w:t>Veiklos plano priedai</w:t>
      </w:r>
    </w:p>
    <w:p w:rsidR="00853EF9" w:rsidRPr="00853EF9" w:rsidRDefault="00853EF9" w:rsidP="009920F9">
      <w:pPr>
        <w:spacing w:after="0"/>
        <w:ind w:firstLine="567"/>
        <w:jc w:val="both"/>
        <w:rPr>
          <w:rFonts w:ascii="Times New Roman" w:hAnsi="Times New Roman" w:cs="Times New Roman"/>
          <w:b/>
          <w:bCs/>
          <w:caps/>
          <w:sz w:val="24"/>
          <w:szCs w:val="24"/>
        </w:rPr>
      </w:pPr>
    </w:p>
    <w:p w:rsidR="00853EF9" w:rsidRPr="006036A8" w:rsidRDefault="00853EF9" w:rsidP="00B148A5">
      <w:pPr>
        <w:pStyle w:val="Sraopastraipa"/>
        <w:numPr>
          <w:ilvl w:val="0"/>
          <w:numId w:val="1"/>
        </w:numPr>
        <w:suppressAutoHyphens/>
        <w:spacing w:after="0" w:line="240" w:lineRule="auto"/>
        <w:jc w:val="both"/>
        <w:rPr>
          <w:rFonts w:ascii="Times New Roman" w:hAnsi="Times New Roman" w:cs="Times New Roman"/>
          <w:sz w:val="24"/>
          <w:szCs w:val="24"/>
        </w:rPr>
      </w:pPr>
      <w:r w:rsidRPr="006036A8">
        <w:rPr>
          <w:rFonts w:ascii="Times New Roman" w:hAnsi="Times New Roman" w:cs="Times New Roman"/>
          <w:sz w:val="24"/>
          <w:szCs w:val="24"/>
        </w:rPr>
        <w:t>Bendras lėšų  poreikis ir numatomi finansavimo šaltiniai.</w:t>
      </w:r>
    </w:p>
    <w:p w:rsidR="00853EF9" w:rsidRPr="006036A8" w:rsidRDefault="0022207D" w:rsidP="006036A8">
      <w:pPr>
        <w:pStyle w:val="Sraopastraipa"/>
        <w:numPr>
          <w:ilvl w:val="0"/>
          <w:numId w:val="1"/>
        </w:numPr>
        <w:suppressAutoHyphens/>
        <w:spacing w:after="0" w:line="240" w:lineRule="auto"/>
        <w:jc w:val="both"/>
        <w:rPr>
          <w:rFonts w:ascii="Times New Roman" w:hAnsi="Times New Roman" w:cs="Times New Roman"/>
          <w:sz w:val="24"/>
          <w:szCs w:val="24"/>
        </w:rPr>
      </w:pPr>
      <w:r w:rsidRPr="006036A8">
        <w:rPr>
          <w:rFonts w:ascii="Times New Roman" w:hAnsi="Times New Roman" w:cs="Times New Roman"/>
          <w:bCs/>
          <w:sz w:val="24"/>
          <w:szCs w:val="24"/>
        </w:rPr>
        <w:t>2013-2014</w:t>
      </w:r>
      <w:r w:rsidR="00853EF9" w:rsidRPr="006036A8">
        <w:rPr>
          <w:rFonts w:ascii="Times New Roman" w:hAnsi="Times New Roman" w:cs="Times New Roman"/>
          <w:bCs/>
          <w:sz w:val="24"/>
          <w:szCs w:val="24"/>
        </w:rPr>
        <w:t>-ųjų metų veiklos plano tikslų, uždavinių, priemonių, priemonių išlaidų ir produkto kriterijų suvestinė.</w:t>
      </w:r>
    </w:p>
    <w:p w:rsidR="00853EF9" w:rsidRDefault="00853EF9" w:rsidP="006036A8">
      <w:pPr>
        <w:pStyle w:val="xl127"/>
        <w:spacing w:before="0" w:after="0"/>
        <w:jc w:val="left"/>
        <w:rPr>
          <w:rFonts w:ascii="Times New Roman" w:hAnsi="Times New Roman" w:cs="Times New Roman"/>
        </w:rPr>
      </w:pPr>
    </w:p>
    <w:p w:rsidR="0059393D" w:rsidRDefault="0059393D" w:rsidP="006036A8">
      <w:pPr>
        <w:pStyle w:val="xl127"/>
        <w:spacing w:before="0" w:after="0"/>
        <w:jc w:val="left"/>
        <w:rPr>
          <w:rFonts w:ascii="Times New Roman" w:hAnsi="Times New Roman" w:cs="Times New Roman"/>
        </w:rPr>
      </w:pPr>
    </w:p>
    <w:p w:rsidR="0059393D" w:rsidRDefault="0059393D" w:rsidP="006036A8">
      <w:pPr>
        <w:pStyle w:val="xl127"/>
        <w:spacing w:before="0" w:after="0"/>
        <w:jc w:val="left"/>
        <w:rPr>
          <w:rFonts w:ascii="Times New Roman" w:hAnsi="Times New Roman" w:cs="Times New Roman"/>
        </w:rPr>
      </w:pPr>
    </w:p>
    <w:p w:rsidR="0059393D" w:rsidRPr="00853EF9" w:rsidRDefault="0059393D" w:rsidP="006036A8">
      <w:pPr>
        <w:pStyle w:val="xl127"/>
        <w:spacing w:before="0" w:after="0"/>
        <w:jc w:val="left"/>
        <w:rPr>
          <w:rFonts w:ascii="Times New Roman" w:hAnsi="Times New Roman" w:cs="Times New Roman"/>
        </w:rPr>
      </w:pPr>
    </w:p>
    <w:p w:rsidR="0059393D" w:rsidRPr="008745B2" w:rsidRDefault="0059393D" w:rsidP="0059393D">
      <w:pPr>
        <w:spacing w:after="0"/>
        <w:jc w:val="center"/>
        <w:rPr>
          <w:rFonts w:ascii="Times New Roman" w:hAnsi="Times New Roman" w:cs="Times New Roman"/>
          <w:b/>
          <w:bCs/>
          <w:sz w:val="24"/>
          <w:szCs w:val="24"/>
        </w:rPr>
      </w:pPr>
      <w:r w:rsidRPr="00853EF9">
        <w:rPr>
          <w:rFonts w:ascii="Times New Roman" w:hAnsi="Times New Roman" w:cs="Times New Roman"/>
          <w:b/>
          <w:bCs/>
          <w:sz w:val="24"/>
          <w:szCs w:val="24"/>
        </w:rPr>
        <w:t>____________________________________</w:t>
      </w:r>
    </w:p>
    <w:p w:rsidR="00853EF9" w:rsidRDefault="00853EF9" w:rsidP="0059393D">
      <w:pPr>
        <w:pStyle w:val="xl127"/>
        <w:spacing w:before="0" w:after="0"/>
        <w:ind w:firstLine="567"/>
        <w:jc w:val="left"/>
        <w:rPr>
          <w:rFonts w:ascii="Times New Roman" w:hAnsi="Times New Roman" w:cs="Times New Roman"/>
        </w:rPr>
      </w:pPr>
    </w:p>
    <w:p w:rsidR="00776FC4" w:rsidRDefault="00776FC4" w:rsidP="009920F9">
      <w:pPr>
        <w:pStyle w:val="xl127"/>
        <w:spacing w:before="0" w:after="0"/>
        <w:ind w:firstLine="567"/>
        <w:rPr>
          <w:rFonts w:ascii="Times New Roman" w:hAnsi="Times New Roman" w:cs="Times New Roman"/>
        </w:rPr>
      </w:pPr>
    </w:p>
    <w:p w:rsidR="00776FC4" w:rsidRDefault="00776FC4" w:rsidP="009920F9">
      <w:pPr>
        <w:pStyle w:val="xl127"/>
        <w:spacing w:before="0" w:after="0"/>
        <w:ind w:firstLine="567"/>
        <w:rPr>
          <w:rFonts w:ascii="Times New Roman" w:hAnsi="Times New Roman" w:cs="Times New Roman"/>
        </w:rPr>
      </w:pPr>
    </w:p>
    <w:p w:rsidR="00776FC4" w:rsidRDefault="00776FC4" w:rsidP="009920F9">
      <w:pPr>
        <w:pStyle w:val="xl127"/>
        <w:spacing w:before="0" w:after="0"/>
        <w:ind w:firstLine="567"/>
        <w:rPr>
          <w:rFonts w:ascii="Times New Roman" w:hAnsi="Times New Roman" w:cs="Times New Roman"/>
        </w:rPr>
      </w:pPr>
    </w:p>
    <w:p w:rsidR="003059CE" w:rsidRDefault="003059CE" w:rsidP="00824A1D">
      <w:pPr>
        <w:pStyle w:val="xl127"/>
        <w:tabs>
          <w:tab w:val="left" w:pos="7371"/>
          <w:tab w:val="left" w:pos="7797"/>
        </w:tabs>
        <w:spacing w:before="0" w:after="0"/>
        <w:jc w:val="both"/>
        <w:rPr>
          <w:rFonts w:ascii="Times New Roman" w:hAnsi="Times New Roman" w:cs="Times New Roman"/>
          <w:b w:val="0"/>
          <w:bCs w:val="0"/>
        </w:rPr>
      </w:pPr>
    </w:p>
    <w:p w:rsidR="0059393D" w:rsidRPr="00853EF9" w:rsidRDefault="0059393D" w:rsidP="00824A1D">
      <w:pPr>
        <w:pStyle w:val="xl127"/>
        <w:tabs>
          <w:tab w:val="left" w:pos="7371"/>
          <w:tab w:val="left" w:pos="7797"/>
        </w:tabs>
        <w:spacing w:before="0" w:after="0"/>
        <w:jc w:val="both"/>
        <w:rPr>
          <w:rFonts w:ascii="Times New Roman" w:hAnsi="Times New Roman" w:cs="Times New Roman"/>
          <w:b w:val="0"/>
          <w:bCs w:val="0"/>
        </w:rPr>
      </w:pPr>
    </w:p>
    <w:p w:rsidR="00853EF9" w:rsidRPr="00853EF9" w:rsidRDefault="00853EF9" w:rsidP="006036A8">
      <w:pPr>
        <w:spacing w:after="0"/>
        <w:rPr>
          <w:rFonts w:ascii="Times New Roman" w:hAnsi="Times New Roman" w:cs="Times New Roman"/>
          <w:sz w:val="24"/>
          <w:szCs w:val="24"/>
        </w:rPr>
      </w:pPr>
    </w:p>
    <w:p w:rsidR="0059393D" w:rsidRPr="00853EF9" w:rsidRDefault="00B32B27" w:rsidP="00824A1D">
      <w:pPr>
        <w:spacing w:after="0"/>
        <w:rPr>
          <w:rFonts w:ascii="Times New Roman" w:hAnsi="Times New Roman" w:cs="Times New Roman"/>
          <w:sz w:val="24"/>
          <w:szCs w:val="24"/>
        </w:rPr>
      </w:pPr>
      <w:r>
        <w:rPr>
          <w:rFonts w:ascii="Times New Roman" w:hAnsi="Times New Roman" w:cs="Times New Roman"/>
          <w:sz w:val="24"/>
          <w:szCs w:val="24"/>
        </w:rPr>
        <w:t>SUDERINTA</w:t>
      </w:r>
      <w:r w:rsidR="0059393D">
        <w:rPr>
          <w:rFonts w:ascii="Times New Roman" w:hAnsi="Times New Roman" w:cs="Times New Roman"/>
          <w:sz w:val="24"/>
          <w:szCs w:val="24"/>
        </w:rPr>
        <w:t xml:space="preserve">                                                                  </w:t>
      </w:r>
      <w:proofErr w:type="spellStart"/>
      <w:r w:rsidR="0059393D" w:rsidRPr="00853EF9">
        <w:rPr>
          <w:rFonts w:ascii="Times New Roman" w:hAnsi="Times New Roman" w:cs="Times New Roman"/>
          <w:sz w:val="24"/>
          <w:szCs w:val="24"/>
        </w:rPr>
        <w:t>SUDERINTA</w:t>
      </w:r>
      <w:proofErr w:type="spellEnd"/>
    </w:p>
    <w:p w:rsidR="00853EF9" w:rsidRPr="00853EF9" w:rsidRDefault="0059393D" w:rsidP="00824A1D">
      <w:pPr>
        <w:spacing w:after="0"/>
        <w:rPr>
          <w:rFonts w:ascii="Times New Roman" w:hAnsi="Times New Roman" w:cs="Times New Roman"/>
          <w:sz w:val="24"/>
          <w:szCs w:val="24"/>
        </w:rPr>
      </w:pPr>
      <w:r>
        <w:rPr>
          <w:rFonts w:ascii="Times New Roman" w:hAnsi="Times New Roman" w:cs="Times New Roman"/>
          <w:sz w:val="24"/>
          <w:szCs w:val="24"/>
        </w:rPr>
        <w:t>Šiaulių l</w:t>
      </w:r>
      <w:r w:rsidR="000A5810">
        <w:rPr>
          <w:rFonts w:ascii="Times New Roman" w:hAnsi="Times New Roman" w:cs="Times New Roman"/>
          <w:sz w:val="24"/>
          <w:szCs w:val="24"/>
        </w:rPr>
        <w:t>opšelio–</w:t>
      </w:r>
      <w:r w:rsidR="00853EF9" w:rsidRPr="00853EF9">
        <w:rPr>
          <w:rFonts w:ascii="Times New Roman" w:hAnsi="Times New Roman" w:cs="Times New Roman"/>
          <w:sz w:val="24"/>
          <w:szCs w:val="24"/>
        </w:rPr>
        <w:t xml:space="preserve">darželio „Gintarėlis“ </w:t>
      </w:r>
      <w:r>
        <w:rPr>
          <w:rFonts w:ascii="Times New Roman" w:hAnsi="Times New Roman" w:cs="Times New Roman"/>
          <w:sz w:val="24"/>
          <w:szCs w:val="24"/>
        </w:rPr>
        <w:t xml:space="preserve">                            </w:t>
      </w:r>
      <w:r w:rsidRPr="00853EF9">
        <w:rPr>
          <w:rFonts w:ascii="Times New Roman" w:hAnsi="Times New Roman" w:cs="Times New Roman"/>
          <w:sz w:val="24"/>
          <w:szCs w:val="24"/>
        </w:rPr>
        <w:t>Šiaulių miesto savivaldybės administracijos</w:t>
      </w:r>
    </w:p>
    <w:p w:rsidR="0059393D" w:rsidRDefault="00853EF9" w:rsidP="0059393D">
      <w:pPr>
        <w:spacing w:after="0"/>
        <w:rPr>
          <w:rFonts w:ascii="Times New Roman" w:hAnsi="Times New Roman" w:cs="Times New Roman"/>
          <w:sz w:val="24"/>
          <w:szCs w:val="24"/>
        </w:rPr>
      </w:pPr>
      <w:r w:rsidRPr="00853EF9">
        <w:rPr>
          <w:rFonts w:ascii="Times New Roman" w:hAnsi="Times New Roman" w:cs="Times New Roman"/>
          <w:sz w:val="24"/>
          <w:szCs w:val="24"/>
        </w:rPr>
        <w:t xml:space="preserve">tarybos pirmininkas   </w:t>
      </w:r>
      <w:r w:rsidR="0059393D">
        <w:rPr>
          <w:rFonts w:ascii="Times New Roman" w:hAnsi="Times New Roman" w:cs="Times New Roman"/>
          <w:sz w:val="24"/>
          <w:szCs w:val="24"/>
        </w:rPr>
        <w:t xml:space="preserve">                                                       </w:t>
      </w:r>
      <w:r w:rsidR="0059393D" w:rsidRPr="00853EF9">
        <w:rPr>
          <w:rFonts w:ascii="Times New Roman" w:hAnsi="Times New Roman" w:cs="Times New Roman"/>
          <w:sz w:val="24"/>
          <w:szCs w:val="24"/>
        </w:rPr>
        <w:t xml:space="preserve">Švietimo skyriaus vedėja      </w:t>
      </w:r>
    </w:p>
    <w:p w:rsidR="00853EF9" w:rsidRDefault="00853EF9" w:rsidP="00824A1D">
      <w:pPr>
        <w:spacing w:after="0"/>
        <w:rPr>
          <w:rFonts w:ascii="Times New Roman" w:hAnsi="Times New Roman" w:cs="Times New Roman"/>
          <w:sz w:val="24"/>
          <w:szCs w:val="24"/>
        </w:rPr>
      </w:pPr>
      <w:r w:rsidRPr="00853EF9">
        <w:rPr>
          <w:rFonts w:ascii="Times New Roman" w:hAnsi="Times New Roman" w:cs="Times New Roman"/>
          <w:sz w:val="24"/>
          <w:szCs w:val="24"/>
        </w:rPr>
        <w:t xml:space="preserve">                                                    </w:t>
      </w:r>
      <w:r w:rsidR="009920F9">
        <w:rPr>
          <w:rFonts w:ascii="Times New Roman" w:hAnsi="Times New Roman" w:cs="Times New Roman"/>
          <w:sz w:val="24"/>
          <w:szCs w:val="24"/>
        </w:rPr>
        <w:t xml:space="preserve">                       </w:t>
      </w:r>
      <w:r w:rsidR="00620379">
        <w:rPr>
          <w:rFonts w:ascii="Times New Roman" w:hAnsi="Times New Roman" w:cs="Times New Roman"/>
          <w:sz w:val="24"/>
          <w:szCs w:val="24"/>
        </w:rPr>
        <w:t xml:space="preserve">     </w:t>
      </w:r>
    </w:p>
    <w:p w:rsidR="00620379" w:rsidRPr="00853EF9" w:rsidRDefault="00620379" w:rsidP="00824A1D">
      <w:pPr>
        <w:spacing w:after="0"/>
        <w:rPr>
          <w:rFonts w:ascii="Times New Roman" w:hAnsi="Times New Roman" w:cs="Times New Roman"/>
          <w:sz w:val="24"/>
          <w:szCs w:val="24"/>
        </w:rPr>
      </w:pPr>
      <w:r>
        <w:rPr>
          <w:rFonts w:ascii="Times New Roman" w:hAnsi="Times New Roman" w:cs="Times New Roman"/>
          <w:sz w:val="24"/>
          <w:szCs w:val="24"/>
        </w:rPr>
        <w:t>Mangirdas Šlapelis</w:t>
      </w:r>
      <w:r w:rsidR="0059393D" w:rsidRPr="0059393D">
        <w:rPr>
          <w:rFonts w:ascii="Times New Roman" w:hAnsi="Times New Roman" w:cs="Times New Roman"/>
          <w:sz w:val="24"/>
          <w:szCs w:val="24"/>
        </w:rPr>
        <w:t xml:space="preserve"> </w:t>
      </w:r>
      <w:r w:rsidR="0059393D">
        <w:rPr>
          <w:rFonts w:ascii="Times New Roman" w:hAnsi="Times New Roman" w:cs="Times New Roman"/>
          <w:sz w:val="24"/>
          <w:szCs w:val="24"/>
        </w:rPr>
        <w:t xml:space="preserve">                                                          Violeta </w:t>
      </w:r>
      <w:proofErr w:type="spellStart"/>
      <w:r w:rsidR="0059393D">
        <w:rPr>
          <w:rFonts w:ascii="Times New Roman" w:hAnsi="Times New Roman" w:cs="Times New Roman"/>
          <w:sz w:val="24"/>
          <w:szCs w:val="24"/>
        </w:rPr>
        <w:t>Damskienė</w:t>
      </w:r>
      <w:proofErr w:type="spellEnd"/>
    </w:p>
    <w:p w:rsidR="0059393D" w:rsidRDefault="00620379" w:rsidP="0059393D">
      <w:pPr>
        <w:spacing w:after="0"/>
        <w:rPr>
          <w:rFonts w:ascii="Times New Roman" w:hAnsi="Times New Roman" w:cs="Times New Roman"/>
          <w:sz w:val="24"/>
          <w:szCs w:val="24"/>
        </w:rPr>
      </w:pPr>
      <w:r>
        <w:rPr>
          <w:rFonts w:ascii="Times New Roman" w:hAnsi="Times New Roman" w:cs="Times New Roman"/>
          <w:sz w:val="24"/>
          <w:szCs w:val="24"/>
        </w:rPr>
        <w:t>2013-10-31</w:t>
      </w:r>
      <w:r w:rsidR="0059393D">
        <w:rPr>
          <w:rFonts w:ascii="Times New Roman" w:hAnsi="Times New Roman" w:cs="Times New Roman"/>
          <w:sz w:val="24"/>
          <w:szCs w:val="24"/>
        </w:rPr>
        <w:t xml:space="preserve">                                                   </w:t>
      </w:r>
      <w:r w:rsidR="00CD2CB8">
        <w:rPr>
          <w:rFonts w:ascii="Times New Roman" w:hAnsi="Times New Roman" w:cs="Times New Roman"/>
          <w:sz w:val="24"/>
          <w:szCs w:val="24"/>
        </w:rPr>
        <w:t xml:space="preserve">                    2013</w:t>
      </w:r>
      <w:r w:rsidR="00416D0C">
        <w:rPr>
          <w:rFonts w:ascii="Times New Roman" w:hAnsi="Times New Roman" w:cs="Times New Roman"/>
          <w:sz w:val="24"/>
          <w:szCs w:val="24"/>
        </w:rPr>
        <w:t>-11-11</w:t>
      </w:r>
    </w:p>
    <w:p w:rsidR="00853EF9" w:rsidRDefault="00853EF9" w:rsidP="00824A1D">
      <w:pPr>
        <w:tabs>
          <w:tab w:val="left" w:pos="7513"/>
        </w:tabs>
        <w:spacing w:after="0"/>
        <w:rPr>
          <w:rFonts w:ascii="Times New Roman" w:hAnsi="Times New Roman" w:cs="Times New Roman"/>
          <w:sz w:val="24"/>
          <w:szCs w:val="24"/>
        </w:rPr>
      </w:pPr>
    </w:p>
    <w:p w:rsidR="00776FC4" w:rsidRDefault="00776FC4" w:rsidP="00824A1D">
      <w:pPr>
        <w:spacing w:after="0"/>
        <w:rPr>
          <w:rFonts w:ascii="Times New Roman" w:hAnsi="Times New Roman" w:cs="Times New Roman"/>
          <w:sz w:val="24"/>
          <w:szCs w:val="24"/>
        </w:rPr>
      </w:pPr>
    </w:p>
    <w:p w:rsidR="00776FC4" w:rsidRDefault="00776FC4" w:rsidP="006036A8">
      <w:pPr>
        <w:spacing w:after="0"/>
        <w:ind w:firstLine="567"/>
        <w:rPr>
          <w:rFonts w:ascii="Times New Roman" w:hAnsi="Times New Roman" w:cs="Times New Roman"/>
          <w:sz w:val="24"/>
          <w:szCs w:val="24"/>
        </w:rPr>
      </w:pPr>
    </w:p>
    <w:p w:rsidR="006036A8" w:rsidRPr="006036A8" w:rsidRDefault="006036A8" w:rsidP="00C67357">
      <w:pPr>
        <w:spacing w:after="0"/>
        <w:rPr>
          <w:rFonts w:ascii="Times New Roman" w:hAnsi="Times New Roman" w:cs="Times New Roman"/>
          <w:sz w:val="24"/>
          <w:szCs w:val="24"/>
        </w:rPr>
      </w:pPr>
    </w:p>
    <w:p w:rsidR="00C4590F" w:rsidRPr="008745B2" w:rsidRDefault="00C4590F" w:rsidP="008745B2">
      <w:pPr>
        <w:spacing w:after="0"/>
        <w:ind w:firstLine="567"/>
        <w:jc w:val="center"/>
        <w:rPr>
          <w:rFonts w:ascii="Times New Roman" w:hAnsi="Times New Roman" w:cs="Times New Roman"/>
          <w:b/>
          <w:bCs/>
          <w:sz w:val="24"/>
          <w:szCs w:val="24"/>
        </w:rPr>
      </w:pPr>
    </w:p>
    <w:sectPr w:rsidR="00C4590F" w:rsidRPr="008745B2" w:rsidSect="001E5CEF">
      <w:pgSz w:w="11906" w:h="16838"/>
      <w:pgMar w:top="1134"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6A"/>
    <w:multiLevelType w:val="multilevel"/>
    <w:tmpl w:val="83C20D82"/>
    <w:lvl w:ilvl="0">
      <w:start w:val="1"/>
      <w:numFmt w:val="decimalZero"/>
      <w:lvlText w:val="%1."/>
      <w:lvlJc w:val="left"/>
      <w:pPr>
        <w:ind w:left="600" w:hanging="600"/>
      </w:pPr>
      <w:rPr>
        <w:rFonts w:hint="default"/>
      </w:rPr>
    </w:lvl>
    <w:lvl w:ilvl="1">
      <w:start w:val="3"/>
      <w:numFmt w:val="decimalZero"/>
      <w:lvlText w:val="%1.%2."/>
      <w:lvlJc w:val="left"/>
      <w:pPr>
        <w:ind w:left="1167" w:hanging="60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5A248BB"/>
    <w:multiLevelType w:val="hybridMultilevel"/>
    <w:tmpl w:val="E1865B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FF602D7"/>
    <w:multiLevelType w:val="hybridMultilevel"/>
    <w:tmpl w:val="451CAF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2D11646"/>
    <w:multiLevelType w:val="hybridMultilevel"/>
    <w:tmpl w:val="7EC82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48A24A0"/>
    <w:multiLevelType w:val="multilevel"/>
    <w:tmpl w:val="A7BED652"/>
    <w:lvl w:ilvl="0">
      <w:start w:val="1"/>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4E25C93"/>
    <w:multiLevelType w:val="multilevel"/>
    <w:tmpl w:val="90E0754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19654D"/>
    <w:multiLevelType w:val="hybridMultilevel"/>
    <w:tmpl w:val="E92A7E90"/>
    <w:lvl w:ilvl="0" w:tplc="5D2CF7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2A54F21"/>
    <w:multiLevelType w:val="hybridMultilevel"/>
    <w:tmpl w:val="C596A4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3D67D41"/>
    <w:multiLevelType w:val="hybridMultilevel"/>
    <w:tmpl w:val="3EB6476E"/>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9">
    <w:nsid w:val="25CD64FC"/>
    <w:multiLevelType w:val="hybridMultilevel"/>
    <w:tmpl w:val="3C60A2DC"/>
    <w:lvl w:ilvl="0" w:tplc="6EC4C070">
      <w:start w:val="1"/>
      <w:numFmt w:val="decimalZero"/>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2176446"/>
    <w:multiLevelType w:val="multilevel"/>
    <w:tmpl w:val="27C88E1E"/>
    <w:lvl w:ilvl="0">
      <w:start w:val="1"/>
      <w:numFmt w:val="decimalZero"/>
      <w:lvlText w:val="%1."/>
      <w:lvlJc w:val="left"/>
      <w:pPr>
        <w:ind w:left="600" w:hanging="600"/>
      </w:pPr>
      <w:rPr>
        <w:rFonts w:hint="default"/>
      </w:rPr>
    </w:lvl>
    <w:lvl w:ilvl="1">
      <w:start w:val="1"/>
      <w:numFmt w:val="decimalZero"/>
      <w:lvlText w:val="%1.%2."/>
      <w:lvlJc w:val="left"/>
      <w:pPr>
        <w:ind w:left="1166" w:hanging="600"/>
      </w:pPr>
      <w:rPr>
        <w:rFonts w:hint="default"/>
      </w:rPr>
    </w:lvl>
    <w:lvl w:ilvl="2">
      <w:start w:val="1"/>
      <w:numFmt w:val="decimalZero"/>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3A0F1CCD"/>
    <w:multiLevelType w:val="hybridMultilevel"/>
    <w:tmpl w:val="32E02406"/>
    <w:lvl w:ilvl="0" w:tplc="57388692">
      <w:start w:val="1"/>
      <w:numFmt w:val="decimalZero"/>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2">
    <w:nsid w:val="3C9B34C2"/>
    <w:multiLevelType w:val="multilevel"/>
    <w:tmpl w:val="4E0A4398"/>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9B2A76"/>
    <w:multiLevelType w:val="hybridMultilevel"/>
    <w:tmpl w:val="EDE29C74"/>
    <w:lvl w:ilvl="0" w:tplc="A4C4A75A">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46556219"/>
    <w:multiLevelType w:val="multilevel"/>
    <w:tmpl w:val="7FECF0C0"/>
    <w:lvl w:ilvl="0">
      <w:start w:val="1"/>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3"/>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6A0197E"/>
    <w:multiLevelType w:val="hybridMultilevel"/>
    <w:tmpl w:val="B004FEB6"/>
    <w:lvl w:ilvl="0" w:tplc="AA26E7DE">
      <w:start w:val="1"/>
      <w:numFmt w:val="decimalZero"/>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nsid w:val="50DC4FF0"/>
    <w:multiLevelType w:val="hybridMultilevel"/>
    <w:tmpl w:val="EEC81B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10E577A"/>
    <w:multiLevelType w:val="multilevel"/>
    <w:tmpl w:val="6D2A7F2C"/>
    <w:lvl w:ilvl="0">
      <w:start w:val="1"/>
      <w:numFmt w:val="decimal"/>
      <w:lvlText w:val="%1."/>
      <w:lvlJc w:val="left"/>
      <w:pPr>
        <w:ind w:left="540" w:hanging="540"/>
      </w:pPr>
      <w:rPr>
        <w:rFonts w:ascii="Times New Roman" w:eastAsiaTheme="minorEastAsia" w:hAnsi="Times New Roman" w:cs="Times New Roman"/>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205CEC"/>
    <w:multiLevelType w:val="hybridMultilevel"/>
    <w:tmpl w:val="F232FFD8"/>
    <w:lvl w:ilvl="0" w:tplc="086C6116">
      <w:start w:val="1"/>
      <w:numFmt w:val="decimalZero"/>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299055D"/>
    <w:multiLevelType w:val="hybridMultilevel"/>
    <w:tmpl w:val="D4CAD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29C5254"/>
    <w:multiLevelType w:val="hybridMultilevel"/>
    <w:tmpl w:val="C06449FC"/>
    <w:lvl w:ilvl="0" w:tplc="8DB61F6C">
      <w:start w:val="1"/>
      <w:numFmt w:val="decimalZero"/>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80B3CE8"/>
    <w:multiLevelType w:val="hybridMultilevel"/>
    <w:tmpl w:val="6F3498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9953625"/>
    <w:multiLevelType w:val="hybridMultilevel"/>
    <w:tmpl w:val="ED988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4AD6BA9"/>
    <w:multiLevelType w:val="multilevel"/>
    <w:tmpl w:val="26A4C1B4"/>
    <w:lvl w:ilvl="0">
      <w:start w:val="1"/>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3"/>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93B16E8"/>
    <w:multiLevelType w:val="hybridMultilevel"/>
    <w:tmpl w:val="252A2ADA"/>
    <w:lvl w:ilvl="0" w:tplc="2A6AA262">
      <w:start w:val="20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FAC2AF8"/>
    <w:multiLevelType w:val="multilevel"/>
    <w:tmpl w:val="2EBC26FA"/>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2"/>
  </w:num>
  <w:num w:numId="3">
    <w:abstractNumId w:val="1"/>
  </w:num>
  <w:num w:numId="4">
    <w:abstractNumId w:val="3"/>
  </w:num>
  <w:num w:numId="5">
    <w:abstractNumId w:val="19"/>
  </w:num>
  <w:num w:numId="6">
    <w:abstractNumId w:val="6"/>
  </w:num>
  <w:num w:numId="7">
    <w:abstractNumId w:val="21"/>
  </w:num>
  <w:num w:numId="8">
    <w:abstractNumId w:val="16"/>
  </w:num>
  <w:num w:numId="9">
    <w:abstractNumId w:val="2"/>
  </w:num>
  <w:num w:numId="10">
    <w:abstractNumId w:val="7"/>
  </w:num>
  <w:num w:numId="11">
    <w:abstractNumId w:val="13"/>
  </w:num>
  <w:num w:numId="12">
    <w:abstractNumId w:val="8"/>
  </w:num>
  <w:num w:numId="13">
    <w:abstractNumId w:val="24"/>
  </w:num>
  <w:num w:numId="14">
    <w:abstractNumId w:val="5"/>
  </w:num>
  <w:num w:numId="15">
    <w:abstractNumId w:val="12"/>
  </w:num>
  <w:num w:numId="16">
    <w:abstractNumId w:val="4"/>
  </w:num>
  <w:num w:numId="17">
    <w:abstractNumId w:val="0"/>
  </w:num>
  <w:num w:numId="18">
    <w:abstractNumId w:val="25"/>
  </w:num>
  <w:num w:numId="19">
    <w:abstractNumId w:val="10"/>
  </w:num>
  <w:num w:numId="20">
    <w:abstractNumId w:val="23"/>
  </w:num>
  <w:num w:numId="21">
    <w:abstractNumId w:val="14"/>
  </w:num>
  <w:num w:numId="22">
    <w:abstractNumId w:val="20"/>
  </w:num>
  <w:num w:numId="23">
    <w:abstractNumId w:val="11"/>
  </w:num>
  <w:num w:numId="24">
    <w:abstractNumId w:val="9"/>
  </w:num>
  <w:num w:numId="25">
    <w:abstractNumId w:val="1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853EF9"/>
    <w:rsid w:val="00001DCD"/>
    <w:rsid w:val="000210F7"/>
    <w:rsid w:val="00030BC0"/>
    <w:rsid w:val="0004026C"/>
    <w:rsid w:val="000806A3"/>
    <w:rsid w:val="000A5810"/>
    <w:rsid w:val="000A5BB2"/>
    <w:rsid w:val="00101236"/>
    <w:rsid w:val="00114AC0"/>
    <w:rsid w:val="00130A79"/>
    <w:rsid w:val="001446D0"/>
    <w:rsid w:val="001779D9"/>
    <w:rsid w:val="001877F4"/>
    <w:rsid w:val="001D3F50"/>
    <w:rsid w:val="001E2EEF"/>
    <w:rsid w:val="001E5CEF"/>
    <w:rsid w:val="0020568B"/>
    <w:rsid w:val="0022207D"/>
    <w:rsid w:val="0028789F"/>
    <w:rsid w:val="002B2D6D"/>
    <w:rsid w:val="002B3251"/>
    <w:rsid w:val="002D5D08"/>
    <w:rsid w:val="002F164A"/>
    <w:rsid w:val="003059CE"/>
    <w:rsid w:val="00380D3A"/>
    <w:rsid w:val="003D5E15"/>
    <w:rsid w:val="003D71B7"/>
    <w:rsid w:val="003D7BC5"/>
    <w:rsid w:val="003F14BB"/>
    <w:rsid w:val="00416D0C"/>
    <w:rsid w:val="00435210"/>
    <w:rsid w:val="00444B01"/>
    <w:rsid w:val="00451C37"/>
    <w:rsid w:val="00482C36"/>
    <w:rsid w:val="004872F2"/>
    <w:rsid w:val="00496EC0"/>
    <w:rsid w:val="004D017D"/>
    <w:rsid w:val="004D6B99"/>
    <w:rsid w:val="004E79D9"/>
    <w:rsid w:val="00507EB2"/>
    <w:rsid w:val="00510764"/>
    <w:rsid w:val="00570FF8"/>
    <w:rsid w:val="00574A9E"/>
    <w:rsid w:val="0059393D"/>
    <w:rsid w:val="005F44BB"/>
    <w:rsid w:val="006036A8"/>
    <w:rsid w:val="0062014B"/>
    <w:rsid w:val="00620379"/>
    <w:rsid w:val="00643CA7"/>
    <w:rsid w:val="00652DD1"/>
    <w:rsid w:val="00674F68"/>
    <w:rsid w:val="00694AF9"/>
    <w:rsid w:val="006A6CB7"/>
    <w:rsid w:val="006D2C1A"/>
    <w:rsid w:val="006F3E46"/>
    <w:rsid w:val="00742A5E"/>
    <w:rsid w:val="00767C98"/>
    <w:rsid w:val="00770A79"/>
    <w:rsid w:val="00776FC4"/>
    <w:rsid w:val="00780C49"/>
    <w:rsid w:val="00784AB8"/>
    <w:rsid w:val="007D6391"/>
    <w:rsid w:val="007D6942"/>
    <w:rsid w:val="007E7001"/>
    <w:rsid w:val="00805A4F"/>
    <w:rsid w:val="0081112D"/>
    <w:rsid w:val="00813D9C"/>
    <w:rsid w:val="00824A1D"/>
    <w:rsid w:val="00830B1E"/>
    <w:rsid w:val="00853EF9"/>
    <w:rsid w:val="008745B2"/>
    <w:rsid w:val="00900C80"/>
    <w:rsid w:val="00965577"/>
    <w:rsid w:val="009920F9"/>
    <w:rsid w:val="009B1B9C"/>
    <w:rsid w:val="009C16AA"/>
    <w:rsid w:val="009F11E4"/>
    <w:rsid w:val="009F4C62"/>
    <w:rsid w:val="00A03151"/>
    <w:rsid w:val="00A03339"/>
    <w:rsid w:val="00A069AC"/>
    <w:rsid w:val="00A13238"/>
    <w:rsid w:val="00A1430D"/>
    <w:rsid w:val="00A31957"/>
    <w:rsid w:val="00A32B76"/>
    <w:rsid w:val="00A34718"/>
    <w:rsid w:val="00A47B17"/>
    <w:rsid w:val="00A90A21"/>
    <w:rsid w:val="00AB58CD"/>
    <w:rsid w:val="00B148A5"/>
    <w:rsid w:val="00B20A15"/>
    <w:rsid w:val="00B32B27"/>
    <w:rsid w:val="00B45E5F"/>
    <w:rsid w:val="00B52B5A"/>
    <w:rsid w:val="00B86370"/>
    <w:rsid w:val="00B9391F"/>
    <w:rsid w:val="00B939B0"/>
    <w:rsid w:val="00BD25D7"/>
    <w:rsid w:val="00C03F65"/>
    <w:rsid w:val="00C11EAD"/>
    <w:rsid w:val="00C244BC"/>
    <w:rsid w:val="00C4590F"/>
    <w:rsid w:val="00C65BCF"/>
    <w:rsid w:val="00C67357"/>
    <w:rsid w:val="00C80091"/>
    <w:rsid w:val="00C86C7D"/>
    <w:rsid w:val="00C87AB2"/>
    <w:rsid w:val="00CB5475"/>
    <w:rsid w:val="00CC11C0"/>
    <w:rsid w:val="00CD2CB8"/>
    <w:rsid w:val="00CD3387"/>
    <w:rsid w:val="00CD342E"/>
    <w:rsid w:val="00CD5174"/>
    <w:rsid w:val="00CE17C2"/>
    <w:rsid w:val="00CF3346"/>
    <w:rsid w:val="00D0769D"/>
    <w:rsid w:val="00D71DE5"/>
    <w:rsid w:val="00D83DF8"/>
    <w:rsid w:val="00D90E73"/>
    <w:rsid w:val="00DB26A2"/>
    <w:rsid w:val="00E51162"/>
    <w:rsid w:val="00E5496A"/>
    <w:rsid w:val="00E6584B"/>
    <w:rsid w:val="00EE20FC"/>
    <w:rsid w:val="00EF044C"/>
    <w:rsid w:val="00F412B5"/>
    <w:rsid w:val="00F60177"/>
    <w:rsid w:val="00F75C8F"/>
    <w:rsid w:val="00FF2DA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5C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qFormat/>
    <w:rsid w:val="00853EF9"/>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PavadinimasDiagrama">
    <w:name w:val="Pavadinimas Diagrama"/>
    <w:basedOn w:val="Numatytasispastraiposriftas"/>
    <w:link w:val="Pavadinimas"/>
    <w:rsid w:val="00853EF9"/>
    <w:rPr>
      <w:rFonts w:ascii="Times New Roman" w:eastAsia="Times New Roman" w:hAnsi="Times New Roman" w:cs="Times New Roman"/>
      <w:b/>
      <w:bCs/>
      <w:sz w:val="24"/>
      <w:szCs w:val="24"/>
      <w:lang w:eastAsia="ar-SA"/>
    </w:rPr>
  </w:style>
  <w:style w:type="paragraph" w:customStyle="1" w:styleId="xl127">
    <w:name w:val="xl127"/>
    <w:basedOn w:val="prastasis"/>
    <w:rsid w:val="00853EF9"/>
    <w:pPr>
      <w:suppressAutoHyphens/>
      <w:spacing w:before="280" w:after="280" w:line="240" w:lineRule="auto"/>
      <w:jc w:val="center"/>
    </w:pPr>
    <w:rPr>
      <w:rFonts w:ascii="Arial" w:eastAsia="Times New Roman" w:hAnsi="Arial" w:cs="Arial"/>
      <w:b/>
      <w:bCs/>
      <w:sz w:val="24"/>
      <w:szCs w:val="24"/>
      <w:lang w:eastAsia="ar-SA"/>
    </w:rPr>
  </w:style>
  <w:style w:type="paragraph" w:customStyle="1" w:styleId="Text">
    <w:name w:val="Text"/>
    <w:basedOn w:val="prastasis"/>
    <w:rsid w:val="00853EF9"/>
    <w:pPr>
      <w:suppressAutoHyphens/>
      <w:spacing w:after="0" w:line="240" w:lineRule="auto"/>
    </w:pPr>
    <w:rPr>
      <w:rFonts w:ascii="Times New Roman" w:eastAsia="Arial Unicode MS" w:hAnsi="Times New Roman" w:cs="Times New Roman"/>
      <w:kern w:val="1"/>
      <w:sz w:val="24"/>
      <w:szCs w:val="24"/>
      <w:lang w:val="en-GB"/>
    </w:rPr>
  </w:style>
  <w:style w:type="paragraph" w:styleId="Antrinispavadinimas">
    <w:name w:val="Subtitle"/>
    <w:basedOn w:val="prastasis"/>
    <w:next w:val="prastasis"/>
    <w:link w:val="AntrinispavadinimasDiagrama"/>
    <w:uiPriority w:val="11"/>
    <w:qFormat/>
    <w:rsid w:val="00853E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853EF9"/>
    <w:rPr>
      <w:rFonts w:asciiTheme="majorHAnsi" w:eastAsiaTheme="majorEastAsia" w:hAnsiTheme="majorHAnsi" w:cstheme="majorBidi"/>
      <w:i/>
      <w:iCs/>
      <w:color w:val="4F81BD" w:themeColor="accent1"/>
      <w:spacing w:val="15"/>
      <w:sz w:val="24"/>
      <w:szCs w:val="24"/>
    </w:rPr>
  </w:style>
  <w:style w:type="paragraph" w:styleId="Sraopastraipa">
    <w:name w:val="List Paragraph"/>
    <w:basedOn w:val="prastasis"/>
    <w:uiPriority w:val="34"/>
    <w:qFormat/>
    <w:rsid w:val="00030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2FEE-15C8-48A1-AE64-3A187CE9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6</Pages>
  <Words>9011</Words>
  <Characters>5137</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cp:lastPrinted>2013-11-05T14:23:00Z</cp:lastPrinted>
  <dcterms:created xsi:type="dcterms:W3CDTF">2013-10-24T05:38:00Z</dcterms:created>
  <dcterms:modified xsi:type="dcterms:W3CDTF">2014-06-03T13:37:00Z</dcterms:modified>
</cp:coreProperties>
</file>