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B78F9">
        <w:rPr>
          <w:rFonts w:ascii="Times New Roman" w:hAnsi="Times New Roman" w:cs="Times New Roman"/>
          <w:sz w:val="24"/>
          <w:szCs w:val="24"/>
        </w:rPr>
        <w:t>PRITARTA</w:t>
      </w: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Šiaulių lopšelio-darželio „Gintarėlis“</w:t>
      </w: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taryboje 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B78F9"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 xml:space="preserve"> gruodžio 23 d.</w:t>
      </w: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protokolo Nr. V-</w:t>
      </w:r>
      <w:r>
        <w:rPr>
          <w:rFonts w:ascii="Times New Roman" w:hAnsi="Times New Roman" w:cs="Times New Roman"/>
          <w:sz w:val="24"/>
          <w:szCs w:val="24"/>
        </w:rPr>
        <w:t>2-4</w:t>
      </w: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PATVIRTINTA</w:t>
      </w: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Šiaulių lopšelio-darželio „Gintarėlis“</w:t>
      </w: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direktoriaus 20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2B78F9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 sausio 4 d.</w:t>
      </w:r>
      <w:r w:rsidRPr="002B7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įsakymu Nr. V- 3</w:t>
      </w: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8F9">
        <w:rPr>
          <w:rFonts w:ascii="Times New Roman" w:hAnsi="Times New Roman" w:cs="Times New Roman"/>
          <w:b/>
          <w:bCs/>
          <w:sz w:val="24"/>
          <w:szCs w:val="24"/>
        </w:rPr>
        <w:t>ŠIAULIŲ LOPŠELIO-DARŽELIO „GINTARĖLIS“</w:t>
      </w:r>
    </w:p>
    <w:p w:rsidR="000B0639" w:rsidRPr="002B78F9" w:rsidRDefault="000B0639" w:rsidP="000B06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Pr="002B78F9">
        <w:rPr>
          <w:rFonts w:ascii="Times New Roman" w:hAnsi="Times New Roman" w:cs="Times New Roman"/>
          <w:b/>
          <w:bCs/>
          <w:sz w:val="24"/>
          <w:szCs w:val="24"/>
        </w:rPr>
        <w:t xml:space="preserve"> METŲ VEIKLOS PLANAS</w:t>
      </w:r>
    </w:p>
    <w:p w:rsidR="000B0639" w:rsidRPr="002B78F9" w:rsidRDefault="000B0639" w:rsidP="000B06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8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8F9">
        <w:rPr>
          <w:rFonts w:ascii="Times New Roman" w:hAnsi="Times New Roman" w:cs="Times New Roman"/>
          <w:b/>
          <w:bCs/>
          <w:sz w:val="24"/>
          <w:szCs w:val="24"/>
        </w:rPr>
        <w:t>Šiauliai</w:t>
      </w:r>
    </w:p>
    <w:p w:rsidR="000B0639" w:rsidRDefault="000B0639" w:rsidP="000B06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</w:t>
      </w:r>
    </w:p>
    <w:p w:rsidR="000B0639" w:rsidRPr="002B78F9" w:rsidRDefault="000B0639" w:rsidP="000B06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350579" w:rsidRDefault="00921010" w:rsidP="00921010">
      <w:pPr>
        <w:pStyle w:val="Sraopastraipa"/>
        <w:spacing w:after="0"/>
        <w:ind w:left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2015 </w:t>
      </w:r>
      <w:r w:rsidR="000B0639">
        <w:rPr>
          <w:rFonts w:ascii="Times New Roman" w:hAnsi="Times New Roman" w:cs="Times New Roman"/>
          <w:b/>
          <w:bCs/>
          <w:sz w:val="24"/>
          <w:szCs w:val="24"/>
        </w:rPr>
        <w:t xml:space="preserve"> METŲ VEIKLOS PLANO</w:t>
      </w:r>
      <w:r w:rsidR="000B0639" w:rsidRPr="00350579">
        <w:rPr>
          <w:rFonts w:ascii="Times New Roman" w:hAnsi="Times New Roman" w:cs="Times New Roman"/>
          <w:b/>
          <w:bCs/>
          <w:sz w:val="24"/>
          <w:szCs w:val="24"/>
        </w:rPr>
        <w:t xml:space="preserve">  ĮGYVENDINIMAS</w:t>
      </w: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639" w:rsidRPr="00350579" w:rsidRDefault="00921010" w:rsidP="000B0639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="000B0639">
        <w:rPr>
          <w:rFonts w:ascii="Times New Roman" w:hAnsi="Times New Roman" w:cs="Times New Roman"/>
          <w:b/>
          <w:bCs/>
          <w:sz w:val="24"/>
          <w:szCs w:val="24"/>
        </w:rPr>
        <w:t xml:space="preserve"> metų veiklos plan</w:t>
      </w:r>
      <w:r w:rsidR="000B0639" w:rsidRPr="00350579">
        <w:rPr>
          <w:rFonts w:ascii="Times New Roman" w:hAnsi="Times New Roman" w:cs="Times New Roman"/>
          <w:b/>
          <w:bCs/>
          <w:sz w:val="24"/>
          <w:szCs w:val="24"/>
        </w:rPr>
        <w:t>e buvo numatyti šie tikslai:</w:t>
      </w:r>
    </w:p>
    <w:p w:rsidR="000B0639" w:rsidRPr="002B78F9" w:rsidRDefault="000B0639" w:rsidP="000B0639">
      <w:pPr>
        <w:pStyle w:val="Sraopastraipa"/>
        <w:spacing w:after="0"/>
        <w:ind w:left="8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0B0639" w:rsidRDefault="000B0639" w:rsidP="000B0639">
      <w:pPr>
        <w:pStyle w:val="Sraopastraip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EA7152">
        <w:rPr>
          <w:rFonts w:ascii="Times New Roman" w:hAnsi="Times New Roman" w:cs="Times New Roman"/>
          <w:bCs/>
          <w:sz w:val="24"/>
          <w:szCs w:val="24"/>
        </w:rPr>
        <w:t>kimokyklinio ir priešmokyklinio ugdymo kokybės gerinimas.</w:t>
      </w:r>
    </w:p>
    <w:p w:rsidR="000B0639" w:rsidRPr="000B0639" w:rsidRDefault="000B0639" w:rsidP="000B0639">
      <w:pPr>
        <w:pStyle w:val="Sraopastraip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Įstai</w:t>
      </w:r>
      <w:r w:rsidRPr="00EA7152">
        <w:rPr>
          <w:rFonts w:ascii="Times New Roman" w:hAnsi="Times New Roman" w:cs="Times New Roman"/>
          <w:bCs/>
          <w:sz w:val="24"/>
          <w:szCs w:val="24"/>
        </w:rPr>
        <w:t>gos veiklos kokybės vertinimas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B0639" w:rsidRPr="000B0639" w:rsidRDefault="000B0639" w:rsidP="000B0639">
      <w:pPr>
        <w:pStyle w:val="Sraopastraip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152">
        <w:rPr>
          <w:rFonts w:ascii="Times New Roman" w:hAnsi="Times New Roman" w:cs="Times New Roman"/>
          <w:bCs/>
          <w:sz w:val="24"/>
          <w:szCs w:val="24"/>
        </w:rPr>
        <w:t>Lopšelio-darželio aplinkos modernizavimas ir atnaujinimas.</w:t>
      </w:r>
    </w:p>
    <w:p w:rsidR="000B063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8F9">
        <w:rPr>
          <w:rFonts w:ascii="Times New Roman" w:hAnsi="Times New Roman" w:cs="Times New Roman"/>
          <w:b/>
          <w:bCs/>
          <w:sz w:val="24"/>
          <w:szCs w:val="24"/>
        </w:rPr>
        <w:t>Tikslams pasiekti buvo įgyvendinami šie uždaviniai:</w:t>
      </w:r>
    </w:p>
    <w:p w:rsidR="000B0639" w:rsidRPr="002B78F9" w:rsidRDefault="000B0639" w:rsidP="000B0639">
      <w:pPr>
        <w:pStyle w:val="Lentelsturinys"/>
        <w:snapToGrid w:val="0"/>
        <w:jc w:val="both"/>
      </w:pPr>
    </w:p>
    <w:p w:rsidR="000B0639" w:rsidRDefault="000B0639" w:rsidP="000B0639">
      <w:pPr>
        <w:pStyle w:val="Lentelsturinys"/>
        <w:numPr>
          <w:ilvl w:val="0"/>
          <w:numId w:val="9"/>
        </w:numPr>
        <w:snapToGrid w:val="0"/>
        <w:jc w:val="both"/>
      </w:pPr>
      <w:r>
        <w:t>Ugdyti tautines vertybes.</w:t>
      </w:r>
    </w:p>
    <w:p w:rsidR="000B0639" w:rsidRPr="000B0639" w:rsidRDefault="000B0639" w:rsidP="000B0639">
      <w:pPr>
        <w:pStyle w:val="Lentelsturinys"/>
        <w:numPr>
          <w:ilvl w:val="0"/>
          <w:numId w:val="9"/>
        </w:numPr>
        <w:snapToGrid w:val="0"/>
        <w:jc w:val="both"/>
      </w:pPr>
      <w:r>
        <w:rPr>
          <w:iCs/>
        </w:rPr>
        <w:t>Tobulinti pasiekimų vertinimą</w:t>
      </w:r>
      <w:r w:rsidRPr="00B96003">
        <w:rPr>
          <w:iCs/>
        </w:rPr>
        <w:t>.</w:t>
      </w:r>
    </w:p>
    <w:p w:rsidR="000B0639" w:rsidRDefault="000B0639" w:rsidP="000B0639">
      <w:pPr>
        <w:pStyle w:val="Lentelsturinys"/>
        <w:numPr>
          <w:ilvl w:val="0"/>
          <w:numId w:val="9"/>
        </w:numPr>
        <w:snapToGrid w:val="0"/>
        <w:jc w:val="both"/>
      </w:pPr>
      <w:r>
        <w:t>Išplėtoti saugios ir sveikos gyvensenos įgūdžių formavimą.</w:t>
      </w:r>
    </w:p>
    <w:p w:rsidR="000B0639" w:rsidRDefault="000B0639" w:rsidP="000B0639">
      <w:pPr>
        <w:pStyle w:val="Lentelsturinys"/>
        <w:numPr>
          <w:ilvl w:val="0"/>
          <w:numId w:val="9"/>
        </w:numPr>
        <w:snapToGrid w:val="0"/>
        <w:jc w:val="both"/>
      </w:pPr>
      <w:r w:rsidRPr="00F413AF">
        <w:t>Tęsti įstaigos veiklos kokybės įsivertinimą.</w:t>
      </w:r>
    </w:p>
    <w:p w:rsidR="000B0639" w:rsidRDefault="000B0639" w:rsidP="000B0639">
      <w:pPr>
        <w:pStyle w:val="Lentelsturinys"/>
        <w:numPr>
          <w:ilvl w:val="0"/>
          <w:numId w:val="9"/>
        </w:numPr>
        <w:snapToGrid w:val="0"/>
        <w:jc w:val="both"/>
      </w:pPr>
      <w:r>
        <w:t>Tobulinti edukacines ugdymo(si) aplinkas</w:t>
      </w:r>
      <w:r w:rsidRPr="00F413AF">
        <w:t>.</w:t>
      </w:r>
    </w:p>
    <w:p w:rsidR="000B0639" w:rsidRDefault="000B0639" w:rsidP="000B0639">
      <w:pPr>
        <w:pStyle w:val="Lentelsturinys"/>
        <w:numPr>
          <w:ilvl w:val="0"/>
          <w:numId w:val="9"/>
        </w:numPr>
        <w:snapToGrid w:val="0"/>
        <w:jc w:val="both"/>
      </w:pPr>
      <w:r>
        <w:t>Patobulinti mitybos organizavimo sąlygas.</w:t>
      </w:r>
    </w:p>
    <w:p w:rsidR="000B0639" w:rsidRPr="002B78F9" w:rsidRDefault="000B0639" w:rsidP="000B0639">
      <w:pPr>
        <w:pStyle w:val="Lentelsturinys"/>
        <w:snapToGrid w:val="0"/>
        <w:ind w:left="720"/>
        <w:jc w:val="both"/>
      </w:pPr>
    </w:p>
    <w:p w:rsidR="000B0639" w:rsidRDefault="000B0639" w:rsidP="000B0639">
      <w:pPr>
        <w:pStyle w:val="Lentelsturinys"/>
        <w:snapToGrid w:val="0"/>
        <w:jc w:val="both"/>
        <w:rPr>
          <w:b/>
          <w:bCs/>
        </w:rPr>
      </w:pPr>
      <w:r w:rsidRPr="002B78F9">
        <w:rPr>
          <w:b/>
          <w:bCs/>
        </w:rPr>
        <w:t>Teigiami pokyčiai.</w:t>
      </w:r>
    </w:p>
    <w:p w:rsidR="000B0639" w:rsidRPr="00BA5C64" w:rsidRDefault="000B0639" w:rsidP="000B0639">
      <w:pPr>
        <w:pStyle w:val="Lentelsturinys"/>
        <w:snapToGrid w:val="0"/>
        <w:jc w:val="both"/>
        <w:rPr>
          <w:bCs/>
        </w:rPr>
      </w:pPr>
    </w:p>
    <w:p w:rsidR="000B0639" w:rsidRDefault="00985B48" w:rsidP="000B0639">
      <w:pPr>
        <w:pStyle w:val="Lentelsturinys"/>
        <w:numPr>
          <w:ilvl w:val="0"/>
          <w:numId w:val="6"/>
        </w:numPr>
        <w:snapToGrid w:val="0"/>
        <w:jc w:val="both"/>
        <w:rPr>
          <w:bCs/>
        </w:rPr>
      </w:pPr>
      <w:r>
        <w:rPr>
          <w:bCs/>
        </w:rPr>
        <w:t>Ikimokyklinėse grupėse p</w:t>
      </w:r>
      <w:r w:rsidR="000B0639" w:rsidRPr="00BA5C64">
        <w:rPr>
          <w:bCs/>
        </w:rPr>
        <w:t xml:space="preserve">asirinktas naujas pasiekimų vertinimo „žingsnių“ metodas, vertinant ugdytinių pasiekimus. </w:t>
      </w:r>
    </w:p>
    <w:p w:rsidR="000B0639" w:rsidRPr="00985B48" w:rsidRDefault="00985B48" w:rsidP="00985B48">
      <w:pPr>
        <w:pStyle w:val="prastasistinklapis"/>
        <w:numPr>
          <w:ilvl w:val="0"/>
          <w:numId w:val="6"/>
        </w:numPr>
        <w:spacing w:before="0" w:beforeAutospacing="0" w:after="0" w:afterAutospacing="0"/>
      </w:pPr>
      <w:r>
        <w:rPr>
          <w:color w:val="000000"/>
          <w:lang w:eastAsia="ar-SA"/>
        </w:rPr>
        <w:t>Priešmokyklinio ugdymo grupėje įgyvendinama P</w:t>
      </w:r>
      <w:r w:rsidRPr="00917846">
        <w:rPr>
          <w:color w:val="000000"/>
          <w:lang w:eastAsia="ar-SA"/>
        </w:rPr>
        <w:t>rie</w:t>
      </w:r>
      <w:r>
        <w:rPr>
          <w:color w:val="000000"/>
          <w:lang w:eastAsia="ar-SA"/>
        </w:rPr>
        <w:t>šmokyklinio ugdymo bendroji</w:t>
      </w:r>
      <w:r w:rsidRPr="00917846">
        <w:rPr>
          <w:color w:val="000000"/>
          <w:lang w:eastAsia="ar-SA"/>
        </w:rPr>
        <w:t xml:space="preserve"> programa</w:t>
      </w:r>
      <w:r>
        <w:rPr>
          <w:color w:val="000000"/>
          <w:lang w:eastAsia="ar-SA"/>
        </w:rPr>
        <w:t xml:space="preserve"> 2014 m</w:t>
      </w:r>
      <w:r w:rsidRPr="00917846">
        <w:rPr>
          <w:color w:val="000000"/>
          <w:lang w:eastAsia="ar-SA"/>
        </w:rPr>
        <w:t>.</w:t>
      </w:r>
      <w:r w:rsidR="00C50165">
        <w:rPr>
          <w:color w:val="000000"/>
          <w:lang w:eastAsia="ar-SA"/>
        </w:rPr>
        <w:t>, pasirinktas pasiekimų vertinimas pagal kompetencijas.</w:t>
      </w:r>
    </w:p>
    <w:p w:rsidR="00985B48" w:rsidRPr="00985B48" w:rsidRDefault="00985B48" w:rsidP="000B0639">
      <w:pPr>
        <w:pStyle w:val="Lentelsturinys"/>
        <w:numPr>
          <w:ilvl w:val="0"/>
          <w:numId w:val="6"/>
        </w:numPr>
        <w:snapToGrid w:val="0"/>
        <w:jc w:val="both"/>
        <w:rPr>
          <w:bCs/>
        </w:rPr>
      </w:pPr>
      <w:r>
        <w:t>Auklėtoja Jurgita Žukauskienė</w:t>
      </w:r>
      <w:r w:rsidR="0040216F">
        <w:t xml:space="preserve"> 2015 m.</w:t>
      </w:r>
      <w:r w:rsidR="000B0639" w:rsidRPr="00BA5C64">
        <w:t xml:space="preserve"> įgijo vyresniosios auklėtojos kvalifikacinę kategoriją</w:t>
      </w:r>
      <w:r>
        <w:t xml:space="preserve">. </w:t>
      </w:r>
    </w:p>
    <w:p w:rsidR="0040216F" w:rsidRPr="00921010" w:rsidRDefault="0040216F" w:rsidP="0040216F">
      <w:pPr>
        <w:pStyle w:val="Sraopastraipa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21010">
        <w:rPr>
          <w:rFonts w:ascii="Times New Roman" w:hAnsi="Times New Roman"/>
          <w:color w:val="000000"/>
          <w:sz w:val="24"/>
          <w:szCs w:val="24"/>
          <w:lang w:eastAsia="ar-SA"/>
        </w:rPr>
        <w:t>Organizavome įstaigoje psichologo</w:t>
      </w:r>
      <w:r w:rsidRPr="00921010">
        <w:rPr>
          <w:rFonts w:ascii="Times New Roman" w:hAnsi="Times New Roman"/>
          <w:sz w:val="24"/>
          <w:szCs w:val="24"/>
        </w:rPr>
        <w:t xml:space="preserve"> </w:t>
      </w:r>
      <w:r w:rsidRPr="0092101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iš PPT </w:t>
      </w:r>
      <w:r w:rsidRPr="00921010">
        <w:rPr>
          <w:rFonts w:ascii="Times New Roman" w:hAnsi="Times New Roman"/>
          <w:sz w:val="24"/>
          <w:szCs w:val="24"/>
        </w:rPr>
        <w:t xml:space="preserve"> paskaitą tėveliams „Šeimos ir darželio partnerystės svarba kuriant vaiko gerovę“ </w:t>
      </w:r>
    </w:p>
    <w:p w:rsidR="0040216F" w:rsidRPr="0040216F" w:rsidRDefault="0040216F" w:rsidP="000B0639">
      <w:pPr>
        <w:pStyle w:val="Lentelsturinys"/>
        <w:numPr>
          <w:ilvl w:val="0"/>
          <w:numId w:val="6"/>
        </w:numPr>
        <w:snapToGrid w:val="0"/>
        <w:jc w:val="both"/>
        <w:rPr>
          <w:bCs/>
        </w:rPr>
      </w:pPr>
      <w:r>
        <w:t>Dalyvavome Vilniaus</w:t>
      </w:r>
      <w:r w:rsidR="000B0639" w:rsidRPr="00BA5C64">
        <w:t xml:space="preserve"> lopšelio-darželio </w:t>
      </w:r>
      <w:r>
        <w:t>„Gintarėlis“ organizuotoje parodoje „Mano Trispalvė“</w:t>
      </w:r>
      <w:r w:rsidR="00921010">
        <w:t>,</w:t>
      </w:r>
      <w:r w:rsidR="00921010" w:rsidRPr="00921010">
        <w:t xml:space="preserve"> visa bendruomenė gamino netradicinę vėliavą iš antrinių žaliavų.</w:t>
      </w:r>
    </w:p>
    <w:p w:rsidR="000B0639" w:rsidRPr="00653A76" w:rsidRDefault="0040216F" w:rsidP="00653A76">
      <w:pPr>
        <w:pStyle w:val="Sraopastraipa"/>
        <w:numPr>
          <w:ilvl w:val="0"/>
          <w:numId w:val="6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21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Tęsiame bendradarbiavimo ryšius su respublikos l</w:t>
      </w:r>
      <w:r w:rsidR="00B2238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opšeliais-darželiais „Gintarėliais</w:t>
      </w:r>
      <w:r w:rsidRPr="004021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“, pavasarį lankėmės Panevėžio lopšelyje-darželyje „Gintarėlis“, kur skaitėme pranešimą  „</w:t>
      </w:r>
      <w:r w:rsidRPr="0040216F">
        <w:rPr>
          <w:rFonts w:ascii="Times New Roman" w:hAnsi="Times New Roman" w:cs="Times New Roman"/>
          <w:sz w:val="24"/>
          <w:szCs w:val="24"/>
        </w:rPr>
        <w:t>Pilietinio ugdymo galimybės ugdant ikimokyklinuką“.</w:t>
      </w:r>
    </w:p>
    <w:p w:rsidR="000B0639" w:rsidRPr="0040216F" w:rsidRDefault="000B0639" w:rsidP="0040216F">
      <w:pPr>
        <w:pStyle w:val="Lentelsturinys"/>
        <w:numPr>
          <w:ilvl w:val="0"/>
          <w:numId w:val="6"/>
        </w:numPr>
        <w:snapToGrid w:val="0"/>
        <w:jc w:val="both"/>
        <w:rPr>
          <w:bCs/>
        </w:rPr>
      </w:pPr>
      <w:r w:rsidRPr="00BA5C64">
        <w:t>Parengti ir sėkmingai įgyvendinti</w:t>
      </w:r>
      <w:r w:rsidRPr="00BA5C64">
        <w:rPr>
          <w:bCs/>
        </w:rPr>
        <w:t xml:space="preserve"> g</w:t>
      </w:r>
      <w:r w:rsidRPr="00BA5C64">
        <w:t>rupėse šie projektai“:</w:t>
      </w:r>
    </w:p>
    <w:p w:rsidR="000B0639" w:rsidRPr="00BA5C64" w:rsidRDefault="0040216F" w:rsidP="000B0639">
      <w:pPr>
        <w:pStyle w:val="Lentelsturinys"/>
        <w:snapToGrid w:val="0"/>
        <w:ind w:left="720"/>
        <w:jc w:val="both"/>
      </w:pPr>
      <w:r>
        <w:t xml:space="preserve">„Arbatėlę geriu – </w:t>
      </w:r>
      <w:r w:rsidR="000B0639" w:rsidRPr="00BA5C64">
        <w:t>sveikas</w:t>
      </w:r>
      <w:r>
        <w:t xml:space="preserve"> esu</w:t>
      </w:r>
      <w:r w:rsidR="000B0639" w:rsidRPr="00BA5C64">
        <w:t>“ – „Smalsučių“ grupėje;</w:t>
      </w:r>
    </w:p>
    <w:p w:rsidR="000B0639" w:rsidRPr="00BA5C64" w:rsidRDefault="000B0639" w:rsidP="000B0639">
      <w:pPr>
        <w:pStyle w:val="Lentelsturinys"/>
        <w:snapToGrid w:val="0"/>
        <w:ind w:left="720"/>
        <w:jc w:val="both"/>
      </w:pPr>
      <w:r w:rsidRPr="00BA5C64">
        <w:t>„Mokomės iš pasakų“ – „Kiškučių“ grupėje“;</w:t>
      </w:r>
    </w:p>
    <w:p w:rsidR="00C50165" w:rsidRDefault="00921010" w:rsidP="00C50165">
      <w:pPr>
        <w:pStyle w:val="Lentelsturinys"/>
        <w:snapToGrid w:val="0"/>
        <w:ind w:left="720"/>
        <w:jc w:val="both"/>
      </w:pPr>
      <w:r>
        <w:t>„K</w:t>
      </w:r>
      <w:r w:rsidR="0040216F">
        <w:t>uo užaugęs būsiu</w:t>
      </w:r>
      <w:r w:rsidR="000B0639" w:rsidRPr="00BA5C64">
        <w:t>“ – „Ežiukų“ grupėje“;</w:t>
      </w:r>
    </w:p>
    <w:p w:rsidR="000B0639" w:rsidRPr="00BA5C64" w:rsidRDefault="00C50165" w:rsidP="00C50165">
      <w:pPr>
        <w:pStyle w:val="Lentelsturinys"/>
        <w:numPr>
          <w:ilvl w:val="0"/>
          <w:numId w:val="6"/>
        </w:numPr>
        <w:snapToGrid w:val="0"/>
        <w:jc w:val="both"/>
      </w:pPr>
      <w:r>
        <w:t>Puoselėjant tautines vertybes p</w:t>
      </w:r>
      <w:r w:rsidR="00921010">
        <w:t>arengtas ir įgyvendintas lopšelio-darželio projektas „Iš senolių skrynios“.</w:t>
      </w:r>
    </w:p>
    <w:p w:rsidR="00921010" w:rsidRPr="00921010" w:rsidRDefault="00921010" w:rsidP="00921010">
      <w:pPr>
        <w:pStyle w:val="Sraopastraipa"/>
        <w:numPr>
          <w:ilvl w:val="0"/>
          <w:numId w:val="6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210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Lopš</w:t>
      </w:r>
      <w:r w:rsidR="00C501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elio-da</w:t>
      </w:r>
      <w:r w:rsidR="00653A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rželio „Gintarėlis“ ugdytiniai </w:t>
      </w:r>
      <w:r w:rsidRPr="009210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dalyvavo miesto k</w:t>
      </w:r>
      <w:r w:rsidR="00C501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oncerte „Prie auksinio berniuko“.</w:t>
      </w:r>
    </w:p>
    <w:p w:rsidR="00921010" w:rsidRPr="00921010" w:rsidRDefault="00921010" w:rsidP="00921010">
      <w:pPr>
        <w:pStyle w:val="Sraopastraipa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0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Dalyvavome miesto šventėje Etnografinių raštų mozaika – 2015“,</w:t>
      </w:r>
      <w:r w:rsidRPr="00921010">
        <w:rPr>
          <w:rFonts w:ascii="Times New Roman" w:hAnsi="Times New Roman" w:cs="Times New Roman"/>
          <w:sz w:val="24"/>
          <w:szCs w:val="24"/>
        </w:rPr>
        <w:t xml:space="preserve"> Lieporių mikrorajono renginyje-akcijoje „Pasitikime pavasarį švarūs“.</w:t>
      </w:r>
      <w:r w:rsidRPr="009210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921010">
        <w:rPr>
          <w:rFonts w:ascii="Times New Roman" w:hAnsi="Times New Roman" w:cs="Times New Roman"/>
          <w:sz w:val="24"/>
          <w:szCs w:val="24"/>
        </w:rPr>
        <w:t>Europos judriosios savaitės akcijos „Mieste be savo automobilio“.</w:t>
      </w:r>
    </w:p>
    <w:p w:rsidR="00921010" w:rsidRPr="00B2238F" w:rsidRDefault="00921010" w:rsidP="00B2238F">
      <w:pPr>
        <w:pStyle w:val="Sraopastraipa"/>
        <w:numPr>
          <w:ilvl w:val="0"/>
          <w:numId w:val="6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210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Pradžiugino </w:t>
      </w:r>
      <w:proofErr w:type="spellStart"/>
      <w:r w:rsidRPr="009210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priešmokyklinukai</w:t>
      </w:r>
      <w:proofErr w:type="spellEnd"/>
      <w:r w:rsidRPr="009210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II vieta ikimokyklinių ugdymo įstaigų „Mažojo olimpiečio“ varžybose, </w:t>
      </w:r>
      <w:r w:rsidRPr="00B2238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Deimantė </w:t>
      </w:r>
      <w:proofErr w:type="spellStart"/>
      <w:r w:rsidRPr="00B2238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Šlapelytė</w:t>
      </w:r>
      <w:proofErr w:type="spellEnd"/>
      <w:r w:rsidRPr="00B2238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užėmė II vietą respublikinėje-</w:t>
      </w:r>
      <w:proofErr w:type="spellStart"/>
      <w:r w:rsidRPr="00B2238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miniatūrų</w:t>
      </w:r>
      <w:proofErr w:type="spellEnd"/>
      <w:r w:rsidRPr="00B2238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parodoje „Kalėdinė miniatiūra ir ne tik...“. Eimantas </w:t>
      </w:r>
      <w:proofErr w:type="spellStart"/>
      <w:r w:rsidRPr="00B2238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Bronišas</w:t>
      </w:r>
      <w:proofErr w:type="spellEnd"/>
      <w:r w:rsidRPr="00B2238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užėmė II vietą Šiaulių apskrities priešmokyklinio ugdymo šaškių turnyre.</w:t>
      </w:r>
    </w:p>
    <w:p w:rsidR="00921010" w:rsidRPr="00921010" w:rsidRDefault="00921010" w:rsidP="00921010">
      <w:pPr>
        <w:pStyle w:val="Sraopastraipa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2015</w:t>
      </w:r>
      <w:r w:rsidRPr="009178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vykdytas veiklos srities „Mokyklos valdymas“ giluminis auditas.</w:t>
      </w:r>
    </w:p>
    <w:p w:rsidR="00AE435A" w:rsidRDefault="00921010" w:rsidP="00AE435A">
      <w:pPr>
        <w:pStyle w:val="Lentelsturinys"/>
        <w:numPr>
          <w:ilvl w:val="0"/>
          <w:numId w:val="6"/>
        </w:numPr>
        <w:snapToGrid w:val="0"/>
        <w:jc w:val="both"/>
        <w:rPr>
          <w:bCs/>
        </w:rPr>
      </w:pPr>
      <w:r>
        <w:rPr>
          <w:bCs/>
        </w:rPr>
        <w:t>Atidaryta nauja ankstyvojo amžiaus grupė „</w:t>
      </w:r>
      <w:proofErr w:type="spellStart"/>
      <w:r>
        <w:rPr>
          <w:bCs/>
        </w:rPr>
        <w:t>Kodėlčiukai</w:t>
      </w:r>
      <w:proofErr w:type="spellEnd"/>
      <w:r>
        <w:rPr>
          <w:bCs/>
        </w:rPr>
        <w:t>“</w:t>
      </w:r>
      <w:r w:rsidR="00AE435A">
        <w:rPr>
          <w:bCs/>
        </w:rPr>
        <w:t>,</w:t>
      </w:r>
      <w:r w:rsidR="00B2238F">
        <w:t xml:space="preserve"> išdažyta rūbin</w:t>
      </w:r>
      <w:r w:rsidR="00AE435A" w:rsidRPr="00AE435A">
        <w:t>ė, įėjimas, atnaujintas grupės žaidimų kambarys, prausykla, pakeistas pr</w:t>
      </w:r>
      <w:r w:rsidR="00AE435A">
        <w:t xml:space="preserve">ausykloje kanalizacijos vamzdis, </w:t>
      </w:r>
      <w:r w:rsidR="007912C1">
        <w:rPr>
          <w:bCs/>
        </w:rPr>
        <w:t>įrengtos naujos ugdymosi aplinkos, sudarytos palankios</w:t>
      </w:r>
      <w:r w:rsidR="00AE435A">
        <w:rPr>
          <w:bCs/>
        </w:rPr>
        <w:t xml:space="preserve"> higieninės</w:t>
      </w:r>
      <w:r w:rsidR="007912C1">
        <w:rPr>
          <w:bCs/>
        </w:rPr>
        <w:t xml:space="preserve"> sąlygos.</w:t>
      </w:r>
    </w:p>
    <w:p w:rsidR="00AE435A" w:rsidRPr="00AE435A" w:rsidRDefault="00AE435A" w:rsidP="00AE435A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35A">
        <w:rPr>
          <w:rFonts w:ascii="Times New Roman" w:hAnsi="Times New Roman" w:cs="Times New Roman"/>
          <w:sz w:val="24"/>
          <w:szCs w:val="24"/>
        </w:rPr>
        <w:t>Remontuota elektrinė viryklė, pakeistas termostatas</w:t>
      </w:r>
      <w:r>
        <w:t>, a</w:t>
      </w:r>
      <w:r w:rsidRPr="00AE435A">
        <w:rPr>
          <w:rFonts w:ascii="Times New Roman" w:hAnsi="Times New Roman" w:cs="Times New Roman"/>
          <w:sz w:val="24"/>
          <w:szCs w:val="24"/>
        </w:rPr>
        <w:t>tliktas virimo katilo rem</w:t>
      </w:r>
      <w:r>
        <w:rPr>
          <w:rFonts w:ascii="Times New Roman" w:hAnsi="Times New Roman" w:cs="Times New Roman"/>
          <w:sz w:val="24"/>
          <w:szCs w:val="24"/>
        </w:rPr>
        <w:t xml:space="preserve">ontas, </w:t>
      </w:r>
      <w:r>
        <w:rPr>
          <w:rFonts w:ascii="Times New Roman" w:hAnsi="Times New Roman" w:cs="Times New Roman"/>
          <w:sz w:val="24"/>
          <w:szCs w:val="24"/>
        </w:rPr>
        <w:lastRenderedPageBreak/>
        <w:t>pakeisti tenai, tarpinės, p</w:t>
      </w:r>
      <w:r w:rsidRPr="00AE435A">
        <w:rPr>
          <w:rFonts w:ascii="Times New Roman" w:hAnsi="Times New Roman" w:cs="Times New Roman"/>
          <w:sz w:val="24"/>
          <w:szCs w:val="24"/>
        </w:rPr>
        <w:t>erdažytos sienos virtuvė</w:t>
      </w:r>
      <w:r>
        <w:rPr>
          <w:rFonts w:ascii="Times New Roman" w:hAnsi="Times New Roman" w:cs="Times New Roman"/>
          <w:sz w:val="24"/>
          <w:szCs w:val="24"/>
        </w:rPr>
        <w:t>je, atliktas remontas, pakeistas</w:t>
      </w:r>
      <w:r w:rsidRPr="00AE435A">
        <w:rPr>
          <w:rFonts w:ascii="Times New Roman" w:hAnsi="Times New Roman" w:cs="Times New Roman"/>
          <w:sz w:val="24"/>
          <w:szCs w:val="24"/>
        </w:rPr>
        <w:t xml:space="preserve"> virtuvėje vėdinimo sistemos įrenginys. </w:t>
      </w:r>
      <w:r>
        <w:rPr>
          <w:rFonts w:ascii="Times New Roman" w:hAnsi="Times New Roman" w:cs="Times New Roman"/>
          <w:sz w:val="24"/>
          <w:szCs w:val="24"/>
        </w:rPr>
        <w:t>Į</w:t>
      </w:r>
      <w:r w:rsidRPr="00AE435A">
        <w:rPr>
          <w:rFonts w:ascii="Times New Roman" w:hAnsi="Times New Roman" w:cs="Times New Roman"/>
          <w:sz w:val="24"/>
          <w:szCs w:val="24"/>
        </w:rPr>
        <w:t xml:space="preserve">sigijome virtuvės naują virimo katilą, </w:t>
      </w:r>
      <w:proofErr w:type="spellStart"/>
      <w:r w:rsidRPr="00AE435A">
        <w:rPr>
          <w:rFonts w:ascii="Times New Roman" w:hAnsi="Times New Roman" w:cs="Times New Roman"/>
          <w:sz w:val="24"/>
          <w:szCs w:val="24"/>
        </w:rPr>
        <w:t>marmitą</w:t>
      </w:r>
      <w:proofErr w:type="spellEnd"/>
      <w:r w:rsidRPr="00AE435A">
        <w:rPr>
          <w:rFonts w:ascii="Times New Roman" w:hAnsi="Times New Roman" w:cs="Times New Roman"/>
          <w:sz w:val="24"/>
          <w:szCs w:val="24"/>
        </w:rPr>
        <w:t xml:space="preserve">, daržovių </w:t>
      </w:r>
      <w:proofErr w:type="spellStart"/>
      <w:r w:rsidR="00B2238F">
        <w:rPr>
          <w:rFonts w:ascii="Times New Roman" w:hAnsi="Times New Roman" w:cs="Times New Roman"/>
          <w:sz w:val="24"/>
          <w:szCs w:val="24"/>
        </w:rPr>
        <w:t>pjaustyklę</w:t>
      </w:r>
      <w:proofErr w:type="spellEnd"/>
      <w:r>
        <w:rPr>
          <w:rFonts w:ascii="Times New Roman" w:hAnsi="Times New Roman" w:cs="Times New Roman"/>
          <w:sz w:val="24"/>
          <w:szCs w:val="24"/>
        </w:rPr>
        <w:t>. Į</w:t>
      </w:r>
      <w:r w:rsidRPr="00AE435A">
        <w:rPr>
          <w:rFonts w:ascii="Times New Roman" w:hAnsi="Times New Roman" w:cs="Times New Roman"/>
          <w:sz w:val="24"/>
          <w:szCs w:val="24"/>
        </w:rPr>
        <w:t>sigijome naujas elektronines svarstykles, kon</w:t>
      </w:r>
      <w:r w:rsidR="00C50165">
        <w:rPr>
          <w:rFonts w:ascii="Times New Roman" w:hAnsi="Times New Roman" w:cs="Times New Roman"/>
          <w:sz w:val="24"/>
          <w:szCs w:val="24"/>
        </w:rPr>
        <w:t>trolinius šaldytuvų termometrus.</w:t>
      </w:r>
    </w:p>
    <w:p w:rsidR="00AE2695" w:rsidRPr="00E52249" w:rsidRDefault="00AE435A" w:rsidP="00E52249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35A">
        <w:rPr>
          <w:rFonts w:ascii="Times New Roman" w:hAnsi="Times New Roman" w:cs="Times New Roman"/>
          <w:sz w:val="24"/>
          <w:szCs w:val="24"/>
        </w:rPr>
        <w:t xml:space="preserve">Grupėse buvo pakeisti du klozetai, trys maišytuvai, du dušai. </w:t>
      </w:r>
      <w:r>
        <w:rPr>
          <w:rFonts w:ascii="Times New Roman" w:hAnsi="Times New Roman" w:cs="Times New Roman"/>
          <w:sz w:val="24"/>
          <w:szCs w:val="24"/>
        </w:rPr>
        <w:t>Į</w:t>
      </w:r>
      <w:r w:rsidRPr="00AE435A">
        <w:rPr>
          <w:rFonts w:ascii="Times New Roman" w:hAnsi="Times New Roman" w:cs="Times New Roman"/>
          <w:sz w:val="24"/>
          <w:szCs w:val="24"/>
        </w:rPr>
        <w:t>sigijome naujų baldų, rūbų, spintelių, lovučių, kėdučių, darbo kėdžių, virtuv</w:t>
      </w:r>
      <w:r w:rsidR="00E52249">
        <w:rPr>
          <w:rFonts w:ascii="Times New Roman" w:hAnsi="Times New Roman" w:cs="Times New Roman"/>
          <w:sz w:val="24"/>
          <w:szCs w:val="24"/>
        </w:rPr>
        <w:t xml:space="preserve">ei kėdžių, virtuvinių spintelių. </w:t>
      </w:r>
      <w:r w:rsidR="00AE2695" w:rsidRPr="00E52249">
        <w:rPr>
          <w:rFonts w:ascii="Times New Roman" w:hAnsi="Times New Roman" w:cs="Times New Roman"/>
          <w:sz w:val="24"/>
          <w:szCs w:val="24"/>
        </w:rPr>
        <w:t xml:space="preserve">Įsigijome naują patalynę, </w:t>
      </w:r>
      <w:proofErr w:type="spellStart"/>
      <w:r w:rsidR="00AE2695" w:rsidRPr="00E52249">
        <w:rPr>
          <w:rFonts w:ascii="Times New Roman" w:hAnsi="Times New Roman" w:cs="Times New Roman"/>
          <w:sz w:val="24"/>
          <w:szCs w:val="24"/>
        </w:rPr>
        <w:t>frotinių</w:t>
      </w:r>
      <w:proofErr w:type="spellEnd"/>
      <w:r w:rsidR="00AE2695" w:rsidRPr="00E52249">
        <w:rPr>
          <w:rFonts w:ascii="Times New Roman" w:hAnsi="Times New Roman" w:cs="Times New Roman"/>
          <w:sz w:val="24"/>
          <w:szCs w:val="24"/>
        </w:rPr>
        <w:t xml:space="preserve"> rankšluosčių, vatinių antklodžių, čiužinių, pagalvių.</w:t>
      </w:r>
    </w:p>
    <w:p w:rsidR="00985B48" w:rsidRPr="00AE2695" w:rsidRDefault="00985B48" w:rsidP="00AE2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D18" w:rsidRPr="00C94D18" w:rsidRDefault="00C94D18" w:rsidP="00C94D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Veiklos trūkumai:</w:t>
      </w:r>
    </w:p>
    <w:p w:rsidR="00C94D18" w:rsidRPr="00600C0B" w:rsidRDefault="00C94D18" w:rsidP="0027322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0639" w:rsidRDefault="00600C0B" w:rsidP="007C5DFC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C0B">
        <w:rPr>
          <w:rFonts w:ascii="Times New Roman" w:hAnsi="Times New Roman" w:cs="Times New Roman"/>
          <w:sz w:val="24"/>
          <w:szCs w:val="24"/>
        </w:rPr>
        <w:t>Neveiksminga saugumo ir lygių galimybių užtikrinimo sistemą.</w:t>
      </w:r>
    </w:p>
    <w:p w:rsidR="00273225" w:rsidRPr="00273225" w:rsidRDefault="00653A76" w:rsidP="0027322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Neišanalizuotas</w:t>
      </w:r>
      <w:r w:rsidR="00600C0B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aikų pasiekimų vertinimas.</w:t>
      </w:r>
    </w:p>
    <w:p w:rsidR="00273225" w:rsidRPr="00F7175C" w:rsidRDefault="00273225" w:rsidP="00273225">
      <w:pPr>
        <w:numPr>
          <w:ilvl w:val="0"/>
          <w:numId w:val="14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75C">
        <w:rPr>
          <w:rFonts w:ascii="Times New Roman" w:hAnsi="Times New Roman" w:cs="Times New Roman"/>
          <w:bCs/>
          <w:sz w:val="24"/>
          <w:szCs w:val="24"/>
        </w:rPr>
        <w:t>Pedagogų kompetencijos stoka, planuojant ir organizuojant kasdieninę vaikų veiklą.</w:t>
      </w:r>
    </w:p>
    <w:p w:rsidR="00273225" w:rsidRPr="00273225" w:rsidRDefault="00273225" w:rsidP="00273225">
      <w:pPr>
        <w:numPr>
          <w:ilvl w:val="0"/>
          <w:numId w:val="14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75C">
        <w:rPr>
          <w:rFonts w:ascii="Times New Roman" w:hAnsi="Times New Roman" w:cs="Times New Roman"/>
          <w:bCs/>
          <w:sz w:val="24"/>
          <w:szCs w:val="24"/>
        </w:rPr>
        <w:t>Silpni vaikų fizinio pasirengimo duomenys.</w:t>
      </w:r>
    </w:p>
    <w:p w:rsidR="00C94D18" w:rsidRPr="00600C0B" w:rsidRDefault="000B0639" w:rsidP="00C94D18">
      <w:pPr>
        <w:pStyle w:val="Sraopastraipa"/>
        <w:numPr>
          <w:ilvl w:val="0"/>
          <w:numId w:val="13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0C0B">
        <w:rPr>
          <w:rFonts w:ascii="Times New Roman" w:hAnsi="Times New Roman" w:cs="Times New Roman"/>
          <w:sz w:val="24"/>
          <w:szCs w:val="24"/>
        </w:rPr>
        <w:t>Nepagerėjo sąlygos ju</w:t>
      </w:r>
      <w:r w:rsidR="00C94D18" w:rsidRPr="00600C0B">
        <w:rPr>
          <w:rFonts w:ascii="Times New Roman" w:hAnsi="Times New Roman" w:cs="Times New Roman"/>
          <w:sz w:val="24"/>
          <w:szCs w:val="24"/>
        </w:rPr>
        <w:t>driai v</w:t>
      </w:r>
      <w:r w:rsidR="00600C0B">
        <w:rPr>
          <w:rFonts w:ascii="Times New Roman" w:hAnsi="Times New Roman" w:cs="Times New Roman"/>
          <w:sz w:val="24"/>
          <w:szCs w:val="24"/>
        </w:rPr>
        <w:t xml:space="preserve">aikų veiklai organizuoti lauke. </w:t>
      </w:r>
      <w:r w:rsidR="00C94D18" w:rsidRPr="00600C0B">
        <w:rPr>
          <w:rFonts w:ascii="Times New Roman" w:hAnsi="Times New Roman" w:cs="Times New Roman"/>
          <w:sz w:val="24"/>
          <w:szCs w:val="24"/>
        </w:rPr>
        <w:t>Morališkai pasenę, nepatrauklūs lauko įrengimai, nesaugūs pasivaikščiojimo takai, aikštyno danga, netenkina vaikų judėjimo poreikių, didina traumų, nelaimingų atsitikimų riziką.</w:t>
      </w:r>
    </w:p>
    <w:p w:rsidR="00EB05BC" w:rsidRPr="00600C0B" w:rsidRDefault="00900479" w:rsidP="007C5DFC">
      <w:pPr>
        <w:pStyle w:val="Sraopastraipa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C0B">
        <w:rPr>
          <w:rFonts w:ascii="Times New Roman" w:hAnsi="Times New Roman" w:cs="Times New Roman"/>
          <w:sz w:val="24"/>
          <w:szCs w:val="24"/>
        </w:rPr>
        <w:t>Nepakankamai užtikrintos higieninės sąlygos</w:t>
      </w:r>
      <w:r w:rsidR="007C5DFC" w:rsidRPr="00600C0B">
        <w:rPr>
          <w:rFonts w:ascii="Times New Roman" w:hAnsi="Times New Roman" w:cs="Times New Roman"/>
          <w:sz w:val="24"/>
          <w:szCs w:val="24"/>
        </w:rPr>
        <w:t xml:space="preserve"> </w:t>
      </w:r>
      <w:r w:rsidR="00600C0B">
        <w:rPr>
          <w:rFonts w:ascii="Times New Roman" w:hAnsi="Times New Roman" w:cs="Times New Roman"/>
          <w:sz w:val="24"/>
          <w:szCs w:val="24"/>
        </w:rPr>
        <w:t xml:space="preserve">grupėse </w:t>
      </w:r>
      <w:r w:rsidRPr="00600C0B">
        <w:rPr>
          <w:rFonts w:ascii="Times New Roman" w:hAnsi="Times New Roman" w:cs="Times New Roman"/>
          <w:sz w:val="24"/>
          <w:szCs w:val="24"/>
        </w:rPr>
        <w:t>(neatnaujintos prausyklos, tualetai</w:t>
      </w:r>
      <w:r w:rsidR="00C94D18" w:rsidRPr="00600C0B">
        <w:rPr>
          <w:rFonts w:ascii="Times New Roman" w:hAnsi="Times New Roman" w:cs="Times New Roman"/>
          <w:sz w:val="24"/>
          <w:szCs w:val="24"/>
        </w:rPr>
        <w:t>.</w:t>
      </w:r>
      <w:r w:rsidR="007C5DFC" w:rsidRPr="00600C0B">
        <w:rPr>
          <w:rFonts w:ascii="Times New Roman" w:hAnsi="Times New Roman" w:cs="Times New Roman"/>
          <w:sz w:val="24"/>
          <w:szCs w:val="24"/>
        </w:rPr>
        <w:t>)</w:t>
      </w:r>
    </w:p>
    <w:p w:rsidR="00EB05BC" w:rsidRDefault="00EB05BC" w:rsidP="000B0639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639" w:rsidRDefault="000B0639" w:rsidP="000B0639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639" w:rsidRPr="002B78F9" w:rsidRDefault="00EB05BC" w:rsidP="000B06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ĮSTAIGOS VEIKLOS PLANO 2016</w:t>
      </w:r>
      <w:r w:rsidR="000B0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0639" w:rsidRPr="002B78F9">
        <w:rPr>
          <w:rFonts w:ascii="Times New Roman" w:hAnsi="Times New Roman" w:cs="Times New Roman"/>
          <w:b/>
          <w:bCs/>
          <w:sz w:val="24"/>
          <w:szCs w:val="24"/>
        </w:rPr>
        <w:t>METŲ TIKSLAI, UŽDAVINIAI, PRIEMONĖS</w:t>
      </w: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EA7152" w:rsidRDefault="000B0639" w:rsidP="000B0639">
      <w:pPr>
        <w:pStyle w:val="Sraopastraipa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A7152">
        <w:rPr>
          <w:rFonts w:ascii="Times New Roman" w:hAnsi="Times New Roman" w:cs="Times New Roman"/>
          <w:b/>
          <w:bCs/>
          <w:sz w:val="24"/>
          <w:szCs w:val="24"/>
        </w:rPr>
        <w:t>TIKSLAS</w:t>
      </w:r>
      <w:r w:rsidR="006F0A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00C0B">
        <w:rPr>
          <w:rFonts w:ascii="Times New Roman" w:hAnsi="Times New Roman" w:cs="Times New Roman"/>
          <w:bCs/>
          <w:sz w:val="24"/>
          <w:szCs w:val="24"/>
        </w:rPr>
        <w:t>UGDYMO KOKYBĖS TOBULINIMAS.</w:t>
      </w:r>
    </w:p>
    <w:tbl>
      <w:tblPr>
        <w:tblStyle w:val="Lentelstinklelis"/>
        <w:tblW w:w="0" w:type="auto"/>
        <w:tblLook w:val="04A0"/>
      </w:tblPr>
      <w:tblGrid>
        <w:gridCol w:w="808"/>
        <w:gridCol w:w="3186"/>
        <w:gridCol w:w="1803"/>
        <w:gridCol w:w="1115"/>
        <w:gridCol w:w="102"/>
        <w:gridCol w:w="2556"/>
      </w:tblGrid>
      <w:tr w:rsidR="000B0639" w:rsidTr="009E6E69">
        <w:tc>
          <w:tcPr>
            <w:tcW w:w="808" w:type="dxa"/>
          </w:tcPr>
          <w:p w:rsidR="000B063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Eil.</w:t>
            </w:r>
          </w:p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Nr.</w:t>
            </w:r>
          </w:p>
        </w:tc>
        <w:tc>
          <w:tcPr>
            <w:tcW w:w="3186" w:type="dxa"/>
          </w:tcPr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Priemonės</w:t>
            </w:r>
          </w:p>
        </w:tc>
        <w:tc>
          <w:tcPr>
            <w:tcW w:w="1803" w:type="dxa"/>
          </w:tcPr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Atsakingi</w:t>
            </w:r>
          </w:p>
        </w:tc>
        <w:tc>
          <w:tcPr>
            <w:tcW w:w="1217" w:type="dxa"/>
            <w:gridSpan w:val="2"/>
          </w:tcPr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Vykdymo data</w:t>
            </w:r>
          </w:p>
        </w:tc>
        <w:tc>
          <w:tcPr>
            <w:tcW w:w="2556" w:type="dxa"/>
          </w:tcPr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Planuojamas rezultatas</w:t>
            </w:r>
          </w:p>
        </w:tc>
      </w:tr>
      <w:tr w:rsidR="000B0639" w:rsidTr="009E6E69">
        <w:tc>
          <w:tcPr>
            <w:tcW w:w="9570" w:type="dxa"/>
            <w:gridSpan w:val="6"/>
          </w:tcPr>
          <w:p w:rsidR="000B0639" w:rsidRDefault="000B0639" w:rsidP="009E6E69">
            <w:pPr>
              <w:pStyle w:val="Lentelsantrat"/>
              <w:numPr>
                <w:ilvl w:val="1"/>
                <w:numId w:val="5"/>
              </w:numPr>
              <w:snapToGrid w:val="0"/>
              <w:jc w:val="left"/>
              <w:rPr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 xml:space="preserve">Uždavinys. </w:t>
            </w:r>
            <w:r w:rsidR="00A50C58">
              <w:rPr>
                <w:b w:val="0"/>
                <w:i w:val="0"/>
                <w:iCs w:val="0"/>
              </w:rPr>
              <w:t>Sukurti veiksmingą saugumo ir lygių galimybių užtikrinimo sistemą</w:t>
            </w:r>
          </w:p>
        </w:tc>
      </w:tr>
      <w:tr w:rsidR="000B0639" w:rsidTr="009E6E69">
        <w:tc>
          <w:tcPr>
            <w:tcW w:w="808" w:type="dxa"/>
          </w:tcPr>
          <w:p w:rsidR="000B0639" w:rsidRDefault="000B0639" w:rsidP="009E6E69">
            <w:pPr>
              <w:pStyle w:val="Lentelsturinys"/>
              <w:snapToGrid w:val="0"/>
            </w:pPr>
            <w:r>
              <w:t>1.1.1.</w:t>
            </w:r>
          </w:p>
          <w:p w:rsidR="000B0639" w:rsidRDefault="000B0639" w:rsidP="009E6E69">
            <w:pPr>
              <w:pStyle w:val="Lentelsturinys"/>
              <w:snapToGrid w:val="0"/>
            </w:pPr>
          </w:p>
          <w:p w:rsidR="000B0639" w:rsidRDefault="000B0639" w:rsidP="009E6E69">
            <w:pPr>
              <w:pStyle w:val="Lentelsturinys"/>
              <w:snapToGrid w:val="0"/>
            </w:pPr>
          </w:p>
          <w:p w:rsidR="000B0639" w:rsidRDefault="000B0639" w:rsidP="009E6E69">
            <w:pPr>
              <w:pStyle w:val="Lentelsturinys"/>
              <w:snapToGrid w:val="0"/>
            </w:pPr>
          </w:p>
          <w:p w:rsidR="000B0639" w:rsidRDefault="000B0639" w:rsidP="009E6E69">
            <w:pPr>
              <w:pStyle w:val="Lentelsturinys"/>
              <w:snapToGrid w:val="0"/>
            </w:pPr>
          </w:p>
          <w:p w:rsidR="000B0639" w:rsidRDefault="000B0639" w:rsidP="009E6E69">
            <w:pPr>
              <w:pStyle w:val="Lentelsturinys"/>
              <w:snapToGrid w:val="0"/>
            </w:pPr>
            <w:r>
              <w:t>1.1.2.</w:t>
            </w:r>
          </w:p>
          <w:p w:rsidR="000B0639" w:rsidRDefault="000B0639" w:rsidP="009E6E69">
            <w:pPr>
              <w:pStyle w:val="Lentelsturinys"/>
              <w:snapToGrid w:val="0"/>
            </w:pPr>
          </w:p>
          <w:p w:rsidR="000B0639" w:rsidRDefault="000B0639" w:rsidP="009E6E69">
            <w:pPr>
              <w:pStyle w:val="Lentelsturinys"/>
              <w:snapToGrid w:val="0"/>
            </w:pPr>
          </w:p>
          <w:p w:rsidR="001104D9" w:rsidRDefault="001104D9" w:rsidP="009E6E69">
            <w:pPr>
              <w:pStyle w:val="Lentelsturinys"/>
              <w:snapToGrid w:val="0"/>
            </w:pPr>
          </w:p>
          <w:p w:rsidR="000B0639" w:rsidRDefault="000B0639" w:rsidP="009E6E69">
            <w:pPr>
              <w:pStyle w:val="Lentelsturinys"/>
              <w:snapToGrid w:val="0"/>
            </w:pPr>
            <w:r>
              <w:t>1.1.3.</w:t>
            </w:r>
          </w:p>
          <w:p w:rsidR="000B0639" w:rsidRDefault="000B0639" w:rsidP="009E6E69">
            <w:pPr>
              <w:pStyle w:val="Lentelsturinys"/>
              <w:snapToGrid w:val="0"/>
            </w:pPr>
          </w:p>
          <w:p w:rsidR="000B0639" w:rsidRDefault="000B0639" w:rsidP="009E6E69">
            <w:pPr>
              <w:pStyle w:val="Lentelsturinys"/>
              <w:snapToGrid w:val="0"/>
            </w:pPr>
          </w:p>
          <w:p w:rsidR="000B0639" w:rsidRDefault="000B0639" w:rsidP="009E6E69">
            <w:pPr>
              <w:pStyle w:val="Lentelsturinys"/>
              <w:snapToGrid w:val="0"/>
            </w:pPr>
          </w:p>
          <w:p w:rsidR="000B0639" w:rsidRDefault="000B0639" w:rsidP="009E6E69">
            <w:pPr>
              <w:pStyle w:val="Lentelsturinys"/>
              <w:snapToGrid w:val="0"/>
            </w:pPr>
          </w:p>
          <w:p w:rsidR="000B0639" w:rsidRPr="002B78F9" w:rsidRDefault="000B0639" w:rsidP="009E6E69">
            <w:pPr>
              <w:pStyle w:val="Lentelsturinys"/>
              <w:snapToGrid w:val="0"/>
            </w:pPr>
            <w:r>
              <w:t>1.1.4.</w:t>
            </w:r>
          </w:p>
        </w:tc>
        <w:tc>
          <w:tcPr>
            <w:tcW w:w="3186" w:type="dxa"/>
          </w:tcPr>
          <w:p w:rsidR="000B0639" w:rsidRDefault="00CF5366" w:rsidP="009E6E69">
            <w:pPr>
              <w:pStyle w:val="Lentelsturinys"/>
              <w:snapToGrid w:val="0"/>
            </w:pPr>
            <w:r>
              <w:t xml:space="preserve">Skatinti komandinį darbą </w:t>
            </w:r>
            <w:r w:rsidR="00EF46E3">
              <w:t>vaiko saugumo ir lygių galimybių užtikrinimui</w:t>
            </w:r>
            <w:r w:rsidR="000B0639">
              <w:t>.</w:t>
            </w:r>
          </w:p>
          <w:p w:rsidR="00CF5366" w:rsidRDefault="00CF5366" w:rsidP="009E6E69">
            <w:pPr>
              <w:pStyle w:val="Lentelsturinys"/>
              <w:snapToGrid w:val="0"/>
            </w:pPr>
          </w:p>
          <w:p w:rsidR="00CF5366" w:rsidRDefault="00CF5366" w:rsidP="009E6E69">
            <w:pPr>
              <w:pStyle w:val="Lentelsturinys"/>
              <w:snapToGrid w:val="0"/>
            </w:pPr>
          </w:p>
          <w:p w:rsidR="000B0639" w:rsidRDefault="00CF5366" w:rsidP="009E6E69">
            <w:pPr>
              <w:pStyle w:val="Lentelsturinys"/>
              <w:snapToGrid w:val="0"/>
            </w:pPr>
            <w:r>
              <w:t>Tarptautinės prevencinės programos „</w:t>
            </w:r>
            <w:proofErr w:type="spellStart"/>
            <w:r>
              <w:t>Zipio</w:t>
            </w:r>
            <w:proofErr w:type="spellEnd"/>
            <w:r>
              <w:t xml:space="preserve"> draugai“ įgyvendinimas.</w:t>
            </w:r>
          </w:p>
          <w:p w:rsidR="000B0639" w:rsidRDefault="000B0639" w:rsidP="009E6E69">
            <w:pPr>
              <w:pStyle w:val="Lentelsturinys"/>
              <w:snapToGrid w:val="0"/>
            </w:pPr>
          </w:p>
          <w:p w:rsidR="006F0AC2" w:rsidRDefault="006F0AC2" w:rsidP="006F0AC2">
            <w:pPr>
              <w:pStyle w:val="Lentelsturinys"/>
              <w:snapToGrid w:val="0"/>
            </w:pPr>
            <w:r>
              <w:t>Sukurti vaikų saugumą užtikrinančias taisykles, įtraukiant visus bendruomenės narius.</w:t>
            </w:r>
          </w:p>
          <w:p w:rsidR="000B0639" w:rsidRDefault="000B0639" w:rsidP="009E6E69">
            <w:pPr>
              <w:pStyle w:val="Lentelsturinys"/>
              <w:snapToGrid w:val="0"/>
            </w:pPr>
          </w:p>
          <w:p w:rsidR="000B0639" w:rsidRDefault="001104D9" w:rsidP="009E6E69">
            <w:pPr>
              <w:pStyle w:val="Lentelsturinys"/>
              <w:snapToGrid w:val="0"/>
            </w:pPr>
            <w:r>
              <w:t>Seminaras tėvams ir pedagogams „Pagalbos vaikui sėkmė – šeimos ir darželio partnerystė“.</w:t>
            </w:r>
          </w:p>
          <w:p w:rsidR="00653A76" w:rsidRPr="002B78F9" w:rsidRDefault="00653A76" w:rsidP="009E6E69">
            <w:pPr>
              <w:pStyle w:val="Lentelsturinys"/>
              <w:snapToGrid w:val="0"/>
            </w:pPr>
          </w:p>
        </w:tc>
        <w:tc>
          <w:tcPr>
            <w:tcW w:w="1803" w:type="dxa"/>
          </w:tcPr>
          <w:p w:rsidR="000B0639" w:rsidRDefault="000B0639" w:rsidP="009E6E69">
            <w:pPr>
              <w:pStyle w:val="Lentelsturinys"/>
            </w:pPr>
            <w:r>
              <w:t>Pedagogai,</w:t>
            </w:r>
          </w:p>
          <w:p w:rsidR="000B0639" w:rsidRDefault="000B0639" w:rsidP="009E6E69">
            <w:pPr>
              <w:pStyle w:val="Lentelsturinys"/>
            </w:pPr>
            <w:r>
              <w:t>Logopedai</w:t>
            </w:r>
          </w:p>
          <w:p w:rsidR="000B0639" w:rsidRDefault="000B0639" w:rsidP="009E6E69">
            <w:pPr>
              <w:pStyle w:val="Lentelsturinys"/>
            </w:pPr>
          </w:p>
          <w:p w:rsidR="000B0639" w:rsidRDefault="000B0639" w:rsidP="009E6E69">
            <w:pPr>
              <w:pStyle w:val="Lentelsturinys"/>
            </w:pPr>
          </w:p>
          <w:p w:rsidR="000B0639" w:rsidRDefault="000B0639" w:rsidP="009E6E69">
            <w:pPr>
              <w:pStyle w:val="Lentelsturinys"/>
            </w:pPr>
          </w:p>
          <w:p w:rsidR="000B0639" w:rsidRDefault="000B0639" w:rsidP="009E6E69">
            <w:pPr>
              <w:pStyle w:val="Lentelsturinys"/>
            </w:pPr>
            <w:r>
              <w:t>Pedagogai,</w:t>
            </w:r>
          </w:p>
          <w:p w:rsidR="00CF5366" w:rsidRDefault="00CF5366" w:rsidP="009E6E69">
            <w:pPr>
              <w:pStyle w:val="Lentelsturinys"/>
            </w:pPr>
          </w:p>
          <w:p w:rsidR="00CF5366" w:rsidRDefault="00CF5366" w:rsidP="009E6E69">
            <w:pPr>
              <w:pStyle w:val="Lentelsturinys"/>
            </w:pPr>
          </w:p>
          <w:p w:rsidR="00CF5366" w:rsidRDefault="00CF5366" w:rsidP="009E6E69">
            <w:pPr>
              <w:pStyle w:val="Lentelsturinys"/>
            </w:pPr>
          </w:p>
          <w:p w:rsidR="00CF5366" w:rsidRDefault="00CF5366" w:rsidP="009E6E69">
            <w:pPr>
              <w:pStyle w:val="Lentelsturinys"/>
            </w:pPr>
          </w:p>
          <w:p w:rsidR="000B0639" w:rsidRDefault="000B0639" w:rsidP="009E6E69">
            <w:pPr>
              <w:pStyle w:val="Lentelsturinys"/>
            </w:pPr>
            <w:r>
              <w:t xml:space="preserve">Pedagogai </w:t>
            </w:r>
          </w:p>
          <w:p w:rsidR="000B0639" w:rsidRDefault="006F0AC2" w:rsidP="009E6E69">
            <w:pPr>
              <w:pStyle w:val="Lentelsturinys"/>
            </w:pPr>
            <w:r>
              <w:t>Tėvai</w:t>
            </w:r>
          </w:p>
          <w:p w:rsidR="000B0639" w:rsidRDefault="000B0639" w:rsidP="009E6E69">
            <w:pPr>
              <w:pStyle w:val="Lentelsturinys"/>
            </w:pPr>
          </w:p>
          <w:p w:rsidR="001104D9" w:rsidRDefault="001104D9" w:rsidP="009E6E69">
            <w:pPr>
              <w:pStyle w:val="Lentelsturinys"/>
            </w:pPr>
          </w:p>
          <w:p w:rsidR="00653A76" w:rsidRPr="002B78F9" w:rsidRDefault="001104D9" w:rsidP="009E6E69">
            <w:pPr>
              <w:pStyle w:val="Lentelsturinys"/>
            </w:pPr>
            <w:r>
              <w:t>Direktoriaus pavaduotoja</w:t>
            </w:r>
            <w:r w:rsidR="00653A76">
              <w:t>s</w:t>
            </w:r>
            <w:r>
              <w:t xml:space="preserve"> ugdymui</w:t>
            </w:r>
          </w:p>
        </w:tc>
        <w:tc>
          <w:tcPr>
            <w:tcW w:w="1217" w:type="dxa"/>
            <w:gridSpan w:val="2"/>
          </w:tcPr>
          <w:p w:rsidR="000B0639" w:rsidRDefault="00CF5366" w:rsidP="009E6E69">
            <w:pPr>
              <w:pStyle w:val="Lentelsturinys"/>
              <w:jc w:val="center"/>
            </w:pPr>
            <w:r>
              <w:t>2016</w:t>
            </w:r>
            <w:r w:rsidR="000B0639">
              <w:t xml:space="preserve"> m.</w:t>
            </w:r>
          </w:p>
          <w:p w:rsidR="000B0639" w:rsidRDefault="000B0639" w:rsidP="009E6E69">
            <w:pPr>
              <w:pStyle w:val="Lentelsturinys"/>
              <w:jc w:val="center"/>
            </w:pPr>
            <w:r>
              <w:t>visus metus</w:t>
            </w:r>
          </w:p>
          <w:p w:rsidR="000B0639" w:rsidRDefault="000B0639" w:rsidP="009E6E69">
            <w:pPr>
              <w:pStyle w:val="Lentelsturinys"/>
              <w:jc w:val="center"/>
            </w:pPr>
          </w:p>
          <w:p w:rsidR="001104D9" w:rsidRDefault="001104D9" w:rsidP="001104D9">
            <w:pPr>
              <w:pStyle w:val="Lentelsturinys"/>
            </w:pPr>
          </w:p>
          <w:p w:rsidR="000B0639" w:rsidRDefault="00CF5366" w:rsidP="009E6E69">
            <w:pPr>
              <w:pStyle w:val="Lentelsturinys"/>
              <w:jc w:val="center"/>
            </w:pPr>
            <w:r>
              <w:t>2016</w:t>
            </w:r>
            <w:r w:rsidR="000B0639">
              <w:t xml:space="preserve"> m.</w:t>
            </w:r>
          </w:p>
          <w:p w:rsidR="000B0639" w:rsidRDefault="000B0639" w:rsidP="009E6E69">
            <w:pPr>
              <w:pStyle w:val="Lentelsturinys"/>
              <w:jc w:val="center"/>
            </w:pPr>
            <w:r>
              <w:t>visus metus</w:t>
            </w:r>
          </w:p>
          <w:p w:rsidR="000B0639" w:rsidRDefault="000B0639" w:rsidP="009E6E69">
            <w:pPr>
              <w:pStyle w:val="Lentelsturinys"/>
              <w:jc w:val="center"/>
            </w:pPr>
          </w:p>
          <w:p w:rsidR="000B0639" w:rsidRDefault="000B0639" w:rsidP="009E6E69">
            <w:pPr>
              <w:pStyle w:val="Lentelsturinys"/>
            </w:pPr>
          </w:p>
          <w:p w:rsidR="000B0639" w:rsidRDefault="006F0AC2" w:rsidP="009E6E69">
            <w:pPr>
              <w:pStyle w:val="Lentelsturinys"/>
              <w:jc w:val="center"/>
            </w:pPr>
            <w:r>
              <w:t>2016</w:t>
            </w:r>
            <w:r w:rsidR="000B0639">
              <w:t xml:space="preserve"> m.</w:t>
            </w:r>
          </w:p>
          <w:p w:rsidR="000B0639" w:rsidRDefault="000B0639" w:rsidP="009E6E69">
            <w:pPr>
              <w:pStyle w:val="Lentelsturinys"/>
              <w:jc w:val="center"/>
            </w:pPr>
            <w:r>
              <w:t>visus metus</w:t>
            </w:r>
          </w:p>
          <w:p w:rsidR="000B0639" w:rsidRDefault="000B0639" w:rsidP="009E6E69">
            <w:pPr>
              <w:pStyle w:val="Lentelsturinys"/>
            </w:pPr>
          </w:p>
          <w:p w:rsidR="000B0639" w:rsidRDefault="000B0639" w:rsidP="009E6E69">
            <w:pPr>
              <w:pStyle w:val="Lentelsturinys"/>
              <w:jc w:val="center"/>
            </w:pPr>
          </w:p>
          <w:p w:rsidR="000B0639" w:rsidRDefault="001104D9" w:rsidP="009E6E69">
            <w:pPr>
              <w:pStyle w:val="Lentelsturinys"/>
              <w:jc w:val="center"/>
            </w:pPr>
            <w:r>
              <w:t>2016</w:t>
            </w:r>
            <w:r w:rsidR="000B0639">
              <w:t xml:space="preserve"> m.</w:t>
            </w:r>
          </w:p>
          <w:p w:rsidR="000B0639" w:rsidRDefault="001104D9" w:rsidP="009E6E69">
            <w:pPr>
              <w:pStyle w:val="Lentelsturinys"/>
              <w:jc w:val="center"/>
            </w:pPr>
            <w:r>
              <w:t>balandis</w:t>
            </w:r>
          </w:p>
          <w:p w:rsidR="000B0639" w:rsidRPr="002B78F9" w:rsidRDefault="000B0639" w:rsidP="009E6E69">
            <w:pPr>
              <w:pStyle w:val="Lentelsturinys"/>
              <w:jc w:val="center"/>
            </w:pPr>
          </w:p>
        </w:tc>
        <w:tc>
          <w:tcPr>
            <w:tcW w:w="2556" w:type="dxa"/>
          </w:tcPr>
          <w:p w:rsidR="001104D9" w:rsidRDefault="00EF46E3" w:rsidP="009E6E69">
            <w:pPr>
              <w:pStyle w:val="Lentelsturinys"/>
            </w:pPr>
            <w:r>
              <w:t>Bus parengtas ir įgyvendintas vaiko saugumo ir lygių galimybių užtikrinimo planas.</w:t>
            </w:r>
          </w:p>
          <w:p w:rsidR="001104D9" w:rsidRDefault="001104D9" w:rsidP="009E6E69">
            <w:pPr>
              <w:pStyle w:val="Lentelsturinys"/>
            </w:pPr>
            <w:r>
              <w:t>5-7 metų vaikai</w:t>
            </w:r>
            <w:r w:rsidR="00CF5366">
              <w:t xml:space="preserve"> gebės reikšti mintis ir jausmus</w:t>
            </w:r>
            <w:r w:rsidR="006F0AC2">
              <w:t>, spręsti įvairias situacijas.</w:t>
            </w:r>
          </w:p>
          <w:p w:rsidR="001104D9" w:rsidRDefault="006F0AC2" w:rsidP="009E6E69">
            <w:pPr>
              <w:pStyle w:val="Lentelsturinys"/>
            </w:pPr>
            <w:r>
              <w:t>Vaikai žinos kaip saugiai elgt</w:t>
            </w:r>
            <w:r w:rsidR="001104D9">
              <w:t>is lopšelyje-darželyje ir kieme, namuose.</w:t>
            </w:r>
          </w:p>
          <w:p w:rsidR="00653A76" w:rsidRDefault="00653A76" w:rsidP="009E6E69">
            <w:pPr>
              <w:pStyle w:val="Lentelsturinys"/>
            </w:pPr>
          </w:p>
          <w:p w:rsidR="001104D9" w:rsidRPr="002B78F9" w:rsidRDefault="001104D9" w:rsidP="009E6E69">
            <w:pPr>
              <w:pStyle w:val="Lentelsturinys"/>
            </w:pPr>
            <w:r>
              <w:t>Seminarą išklausys 75% tėvų ir 90% pedagogų.</w:t>
            </w:r>
          </w:p>
        </w:tc>
      </w:tr>
      <w:tr w:rsidR="000B0639" w:rsidTr="009E6E69">
        <w:tc>
          <w:tcPr>
            <w:tcW w:w="9570" w:type="dxa"/>
            <w:gridSpan w:val="6"/>
          </w:tcPr>
          <w:p w:rsidR="000B0639" w:rsidRPr="00B96003" w:rsidRDefault="000B0639" w:rsidP="009E6E69">
            <w:pPr>
              <w:pStyle w:val="Lentelsturinys"/>
            </w:pPr>
            <w:r>
              <w:t xml:space="preserve">1.2. </w:t>
            </w:r>
            <w:r w:rsidRPr="00B96003">
              <w:rPr>
                <w:iCs/>
              </w:rPr>
              <w:t>Užd</w:t>
            </w:r>
            <w:r w:rsidR="00DB1B86">
              <w:rPr>
                <w:iCs/>
              </w:rPr>
              <w:t>avinys. Reflektuoti</w:t>
            </w:r>
            <w:r>
              <w:rPr>
                <w:iCs/>
              </w:rPr>
              <w:t xml:space="preserve"> pasiekimų vertinimą</w:t>
            </w:r>
            <w:r w:rsidRPr="00B96003">
              <w:rPr>
                <w:iCs/>
              </w:rPr>
              <w:t>.</w:t>
            </w:r>
          </w:p>
        </w:tc>
      </w:tr>
      <w:tr w:rsidR="000B0639" w:rsidTr="009E6E69">
        <w:tc>
          <w:tcPr>
            <w:tcW w:w="808" w:type="dxa"/>
          </w:tcPr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 w:rsidRPr="00ED68BC">
              <w:rPr>
                <w:b w:val="0"/>
                <w:i w:val="0"/>
                <w:iCs w:val="0"/>
              </w:rPr>
              <w:t>1.2.1.</w:t>
            </w: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1.2.2.</w:t>
            </w: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Pr="00ED68BC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1.2.3.</w:t>
            </w:r>
          </w:p>
        </w:tc>
        <w:tc>
          <w:tcPr>
            <w:tcW w:w="3186" w:type="dxa"/>
          </w:tcPr>
          <w:p w:rsidR="000B0639" w:rsidRDefault="00DB1B86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lastRenderedPageBreak/>
              <w:t>Ikimokyklinio ugdymo vaikų P</w:t>
            </w:r>
            <w:r w:rsidR="000B0639">
              <w:rPr>
                <w:b w:val="0"/>
                <w:i w:val="0"/>
                <w:iCs w:val="0"/>
              </w:rPr>
              <w:t xml:space="preserve">asiekimų </w:t>
            </w:r>
            <w:r>
              <w:rPr>
                <w:b w:val="0"/>
                <w:i w:val="0"/>
                <w:iCs w:val="0"/>
              </w:rPr>
              <w:t>aprašo taikymas, reflektavimas</w:t>
            </w:r>
            <w:r w:rsidR="00113C2C">
              <w:rPr>
                <w:b w:val="0"/>
                <w:i w:val="0"/>
                <w:iCs w:val="0"/>
              </w:rPr>
              <w:t>.</w:t>
            </w: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DB1B86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Priešmokyklinio ugdymo</w:t>
            </w:r>
            <w:r w:rsidR="000B0639">
              <w:rPr>
                <w:b w:val="0"/>
                <w:i w:val="0"/>
                <w:iCs w:val="0"/>
              </w:rPr>
              <w:t xml:space="preserve"> </w:t>
            </w:r>
            <w:r>
              <w:rPr>
                <w:b w:val="0"/>
                <w:i w:val="0"/>
                <w:iCs w:val="0"/>
              </w:rPr>
              <w:t>pasiekimų vertinimas pagal kompetencijas, reflektavimas</w:t>
            </w: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Pr="00ED68BC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Vaikų pažangos fiksavimo analizė grupėse.</w:t>
            </w:r>
          </w:p>
        </w:tc>
        <w:tc>
          <w:tcPr>
            <w:tcW w:w="1803" w:type="dxa"/>
          </w:tcPr>
          <w:p w:rsidR="000B0639" w:rsidRPr="00ED68BC" w:rsidRDefault="000B0639" w:rsidP="009E6E69">
            <w:pPr>
              <w:pStyle w:val="Lentelsturinys"/>
            </w:pPr>
            <w:r w:rsidRPr="00ED68BC">
              <w:lastRenderedPageBreak/>
              <w:t>Pedagogai,</w:t>
            </w:r>
          </w:p>
          <w:p w:rsidR="000B0639" w:rsidRPr="00ED68BC" w:rsidRDefault="000B0639" w:rsidP="009E6E69">
            <w:pPr>
              <w:pStyle w:val="Lentelsturinys"/>
            </w:pPr>
            <w:r w:rsidRPr="00ED68BC">
              <w:t>Logopedai</w:t>
            </w: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  <w:r w:rsidRPr="00ED68BC">
              <w:rPr>
                <w:b w:val="0"/>
                <w:i w:val="0"/>
              </w:rPr>
              <w:t xml:space="preserve">Neformaliojo </w:t>
            </w:r>
            <w:r w:rsidRPr="00ED68BC">
              <w:rPr>
                <w:b w:val="0"/>
                <w:i w:val="0"/>
              </w:rPr>
              <w:lastRenderedPageBreak/>
              <w:t>ugdymo</w:t>
            </w:r>
            <w:r>
              <w:rPr>
                <w:b w:val="0"/>
                <w:i w:val="0"/>
              </w:rPr>
              <w:t xml:space="preserve"> mokytojai</w:t>
            </w: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Priešmokyklinio ugdymo pedagogai</w:t>
            </w:r>
          </w:p>
          <w:p w:rsidR="00C53510" w:rsidRDefault="00C53510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</w:p>
          <w:p w:rsidR="000B0639" w:rsidRDefault="001104D9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Pedagogai,</w:t>
            </w: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</w:p>
          <w:p w:rsidR="000B0639" w:rsidRPr="00ED68BC" w:rsidRDefault="000B0639" w:rsidP="009E6E69">
            <w:pPr>
              <w:pStyle w:val="Lentelsantrat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1217" w:type="dxa"/>
            <w:gridSpan w:val="2"/>
          </w:tcPr>
          <w:p w:rsidR="000B0639" w:rsidRDefault="00DB1B86" w:rsidP="009E6E69">
            <w:pPr>
              <w:pStyle w:val="Lentelsturinys"/>
              <w:jc w:val="center"/>
            </w:pPr>
            <w:r>
              <w:lastRenderedPageBreak/>
              <w:t>2016</w:t>
            </w:r>
            <w:r w:rsidR="000B0639">
              <w:t xml:space="preserve"> m.</w:t>
            </w:r>
          </w:p>
          <w:p w:rsidR="000B0639" w:rsidRDefault="000B0639" w:rsidP="009E6E69">
            <w:pPr>
              <w:pStyle w:val="Lentelsturinys"/>
              <w:jc w:val="center"/>
            </w:pPr>
            <w:r>
              <w:t xml:space="preserve">II </w:t>
            </w:r>
            <w:proofErr w:type="spellStart"/>
            <w:r>
              <w:t>ketv</w:t>
            </w:r>
            <w:proofErr w:type="spellEnd"/>
            <w:r>
              <w:t>.</w:t>
            </w:r>
          </w:p>
          <w:p w:rsidR="000B0639" w:rsidRDefault="000B0639" w:rsidP="009E6E69">
            <w:pPr>
              <w:pStyle w:val="Lentelsturinys"/>
              <w:jc w:val="center"/>
            </w:pPr>
          </w:p>
          <w:p w:rsidR="000B0639" w:rsidRDefault="000B0639" w:rsidP="009E6E69">
            <w:pPr>
              <w:pStyle w:val="Lentelsturinys"/>
              <w:jc w:val="center"/>
            </w:pPr>
          </w:p>
          <w:p w:rsidR="000B0639" w:rsidRDefault="000B0639" w:rsidP="001104D9">
            <w:pPr>
              <w:pStyle w:val="Lentelsturinys"/>
            </w:pPr>
          </w:p>
          <w:p w:rsidR="000B0639" w:rsidRDefault="00DB1B86" w:rsidP="009E6E69">
            <w:pPr>
              <w:pStyle w:val="Lentelsturinys"/>
              <w:jc w:val="center"/>
            </w:pPr>
            <w:r>
              <w:t>2016</w:t>
            </w:r>
            <w:r w:rsidR="000B0639">
              <w:t xml:space="preserve"> m.</w:t>
            </w:r>
          </w:p>
          <w:p w:rsidR="000B0639" w:rsidRDefault="000B0639" w:rsidP="009E6E69">
            <w:pPr>
              <w:pStyle w:val="Lentelsturinys"/>
              <w:jc w:val="center"/>
            </w:pPr>
            <w:r>
              <w:t xml:space="preserve">III </w:t>
            </w:r>
            <w:proofErr w:type="spellStart"/>
            <w:r>
              <w:t>ketv</w:t>
            </w:r>
            <w:proofErr w:type="spellEnd"/>
            <w:r>
              <w:t>.</w:t>
            </w:r>
          </w:p>
          <w:p w:rsidR="000B0639" w:rsidRDefault="000B0639" w:rsidP="009E6E69">
            <w:pPr>
              <w:pStyle w:val="Lentelsturinys"/>
              <w:jc w:val="center"/>
            </w:pPr>
          </w:p>
          <w:p w:rsidR="000B0639" w:rsidRDefault="000B0639" w:rsidP="009E6E69">
            <w:pPr>
              <w:pStyle w:val="Lentelsturinys"/>
            </w:pPr>
          </w:p>
          <w:p w:rsidR="00C53510" w:rsidRDefault="00C53510" w:rsidP="001104D9">
            <w:pPr>
              <w:pStyle w:val="Lentelsturinys"/>
              <w:jc w:val="center"/>
            </w:pPr>
          </w:p>
          <w:p w:rsidR="000B0639" w:rsidRDefault="00DB1B86" w:rsidP="001104D9">
            <w:pPr>
              <w:pStyle w:val="Lentelsturinys"/>
              <w:jc w:val="center"/>
            </w:pPr>
            <w:r>
              <w:t>2016</w:t>
            </w:r>
            <w:r w:rsidR="000B0639">
              <w:t xml:space="preserve"> m.</w:t>
            </w:r>
          </w:p>
          <w:p w:rsidR="000B0639" w:rsidRDefault="000B0639" w:rsidP="009E6E69">
            <w:pPr>
              <w:pStyle w:val="Lentelsturinys"/>
              <w:jc w:val="center"/>
            </w:pPr>
            <w:r>
              <w:t xml:space="preserve">IV </w:t>
            </w:r>
            <w:proofErr w:type="spellStart"/>
            <w:r>
              <w:t>ketv</w:t>
            </w:r>
            <w:proofErr w:type="spellEnd"/>
            <w:r>
              <w:t>.</w:t>
            </w:r>
          </w:p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</w:p>
        </w:tc>
        <w:tc>
          <w:tcPr>
            <w:tcW w:w="2556" w:type="dxa"/>
          </w:tcPr>
          <w:p w:rsidR="000B0639" w:rsidRDefault="00DB1B86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lastRenderedPageBreak/>
              <w:t>P</w:t>
            </w:r>
            <w:r w:rsidR="00113C2C">
              <w:rPr>
                <w:b w:val="0"/>
                <w:i w:val="0"/>
                <w:iCs w:val="0"/>
              </w:rPr>
              <w:t>edagogai greičiau</w:t>
            </w:r>
            <w:r w:rsidR="001104D9">
              <w:rPr>
                <w:b w:val="0"/>
                <w:i w:val="0"/>
                <w:iCs w:val="0"/>
              </w:rPr>
              <w:t xml:space="preserve"> įsisavins vaikų Pasiekimų apraš</w:t>
            </w:r>
            <w:r w:rsidR="00113C2C">
              <w:rPr>
                <w:b w:val="0"/>
                <w:i w:val="0"/>
                <w:iCs w:val="0"/>
              </w:rPr>
              <w:t xml:space="preserve">o </w:t>
            </w:r>
            <w:r w:rsidR="00113C2C">
              <w:rPr>
                <w:b w:val="0"/>
                <w:i w:val="0"/>
                <w:iCs w:val="0"/>
              </w:rPr>
              <w:lastRenderedPageBreak/>
              <w:t>taikymą.</w:t>
            </w:r>
          </w:p>
          <w:p w:rsidR="00113C2C" w:rsidRDefault="00113C2C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113C2C" w:rsidRDefault="00113C2C" w:rsidP="00113C2C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P</w:t>
            </w:r>
            <w:r w:rsidRPr="00ED68BC">
              <w:rPr>
                <w:b w:val="0"/>
                <w:i w:val="0"/>
                <w:iCs w:val="0"/>
              </w:rPr>
              <w:t>adės pedagogams</w:t>
            </w:r>
            <w:r>
              <w:rPr>
                <w:b w:val="0"/>
                <w:i w:val="0"/>
                <w:iCs w:val="0"/>
              </w:rPr>
              <w:t xml:space="preserve">  geriau pažinti vaikų poreikius, tikslingiau modeliuoti ugdymo procesą.</w:t>
            </w:r>
          </w:p>
          <w:p w:rsidR="000B0639" w:rsidRPr="00ED68BC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Pedagogai atras tinkamiausią būdą vaiko pažangos fiksavimui.</w:t>
            </w:r>
          </w:p>
        </w:tc>
      </w:tr>
      <w:tr w:rsidR="000B0639" w:rsidTr="009E6E69">
        <w:tc>
          <w:tcPr>
            <w:tcW w:w="9570" w:type="dxa"/>
            <w:gridSpan w:val="6"/>
          </w:tcPr>
          <w:p w:rsidR="000B0639" w:rsidRPr="005408A1" w:rsidRDefault="007C471E" w:rsidP="009E6E69">
            <w:pPr>
              <w:pStyle w:val="Sraopastraipa"/>
              <w:numPr>
                <w:ilvl w:val="1"/>
                <w:numId w:val="4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Siekti veiksmingo veiklos kokybės rezultatų panaudojimo veiklai tobulinti.</w:t>
            </w:r>
          </w:p>
        </w:tc>
      </w:tr>
      <w:tr w:rsidR="000B0639" w:rsidTr="009E6E69">
        <w:tc>
          <w:tcPr>
            <w:tcW w:w="808" w:type="dxa"/>
          </w:tcPr>
          <w:p w:rsidR="000B0639" w:rsidRDefault="000B0639" w:rsidP="009E6E6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  <w:p w:rsidR="000B0639" w:rsidRDefault="000B0639" w:rsidP="009E6E6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639" w:rsidRDefault="000B0639" w:rsidP="009E6E6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639" w:rsidRDefault="000B0639" w:rsidP="009E6E6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639" w:rsidRDefault="000B0639" w:rsidP="009E6E6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639" w:rsidRDefault="000B0639" w:rsidP="009E6E6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639" w:rsidRDefault="000B0639" w:rsidP="009E6E6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  <w:p w:rsidR="000B0639" w:rsidRDefault="000B0639" w:rsidP="009E6E6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639" w:rsidRDefault="000B0639" w:rsidP="009E6E6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0B0639" w:rsidRDefault="00C53510" w:rsidP="007C471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Planavimo kokybės gerinimas.</w:t>
            </w:r>
          </w:p>
          <w:p w:rsidR="00C53510" w:rsidRDefault="00C53510" w:rsidP="007C471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510" w:rsidRDefault="00C53510" w:rsidP="007C471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510" w:rsidRDefault="00C53510" w:rsidP="007C471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510" w:rsidRDefault="00C53510" w:rsidP="007C471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510" w:rsidRDefault="00C53510" w:rsidP="007C471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510" w:rsidRDefault="00C53510" w:rsidP="007C471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Kokybiško, tikslingo ir šiuolaikiško ugdymo užtikrinimas.</w:t>
            </w:r>
          </w:p>
        </w:tc>
        <w:tc>
          <w:tcPr>
            <w:tcW w:w="1803" w:type="dxa"/>
          </w:tcPr>
          <w:p w:rsidR="000B0639" w:rsidRDefault="00653A76" w:rsidP="009E6E6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</w:p>
          <w:p w:rsidR="00653A76" w:rsidRDefault="00653A76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Direktoriaus pavaduotojas</w:t>
            </w:r>
          </w:p>
          <w:p w:rsidR="000B0639" w:rsidRDefault="00653A76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</w:t>
            </w:r>
            <w:r w:rsidR="000B0639">
              <w:rPr>
                <w:b w:val="0"/>
                <w:i w:val="0"/>
              </w:rPr>
              <w:t>gdymui</w:t>
            </w:r>
          </w:p>
          <w:p w:rsidR="00653A76" w:rsidRDefault="00653A76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</w:p>
          <w:p w:rsidR="00653A76" w:rsidRDefault="00653A76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</w:p>
          <w:p w:rsidR="00653A76" w:rsidRDefault="00653A76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Pedagogai</w:t>
            </w:r>
          </w:p>
          <w:p w:rsidR="000B0639" w:rsidRDefault="000B0639" w:rsidP="009E6E6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B0639" w:rsidRDefault="00C53510" w:rsidP="009E6E69">
            <w:pPr>
              <w:pStyle w:val="Lentelsturinys"/>
            </w:pPr>
            <w:r>
              <w:t>2016</w:t>
            </w:r>
            <w:r w:rsidR="000B0639">
              <w:t xml:space="preserve"> m.</w:t>
            </w:r>
          </w:p>
          <w:p w:rsidR="000B0639" w:rsidRDefault="000B0639" w:rsidP="009E6E69">
            <w:pPr>
              <w:pStyle w:val="Lentelsturinys"/>
              <w:jc w:val="center"/>
            </w:pPr>
            <w:r>
              <w:t xml:space="preserve">I </w:t>
            </w:r>
            <w:proofErr w:type="spellStart"/>
            <w:r>
              <w:t>ketv</w:t>
            </w:r>
            <w:proofErr w:type="spellEnd"/>
            <w:r>
              <w:t>.</w:t>
            </w:r>
          </w:p>
          <w:p w:rsidR="000B0639" w:rsidRDefault="000B0639" w:rsidP="009E6E69">
            <w:pPr>
              <w:pStyle w:val="Lentelsturinys"/>
            </w:pPr>
          </w:p>
          <w:p w:rsidR="000B0639" w:rsidRDefault="000B0639" w:rsidP="009E6E69">
            <w:pPr>
              <w:pStyle w:val="Lentelsturinys"/>
            </w:pPr>
          </w:p>
          <w:p w:rsidR="000B0639" w:rsidRDefault="000B0639" w:rsidP="009E6E69">
            <w:pPr>
              <w:pStyle w:val="Lentelsturinys"/>
            </w:pPr>
          </w:p>
          <w:p w:rsidR="00C53510" w:rsidRDefault="00C53510" w:rsidP="009E6E69">
            <w:pPr>
              <w:pStyle w:val="Lentelsturinys"/>
              <w:jc w:val="center"/>
            </w:pPr>
          </w:p>
          <w:p w:rsidR="000B0639" w:rsidRDefault="00C53510" w:rsidP="009E6E69">
            <w:pPr>
              <w:pStyle w:val="Lentelsturinys"/>
            </w:pPr>
            <w:r>
              <w:t>2016</w:t>
            </w:r>
            <w:r w:rsidR="000B0639">
              <w:t xml:space="preserve"> m.</w:t>
            </w:r>
          </w:p>
          <w:p w:rsidR="000B0639" w:rsidRDefault="000B0639" w:rsidP="009E6E69">
            <w:pPr>
              <w:pStyle w:val="Lentelsturinys"/>
              <w:jc w:val="center"/>
            </w:pPr>
            <w:r>
              <w:t>visus metus</w:t>
            </w:r>
          </w:p>
          <w:p w:rsidR="000B0639" w:rsidRDefault="000B0639" w:rsidP="009E6E6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0B0639" w:rsidRDefault="00C53510" w:rsidP="009E6E6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Audito rezultatai bus naudojami veiklai planuoti ir tobulinti. Pedagogai dalyvaus seminaruose planavimo kompetencijai tobulinti.</w:t>
            </w:r>
          </w:p>
          <w:p w:rsidR="00C53510" w:rsidRDefault="00C53510" w:rsidP="009E6E6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Parengti metų, savaitės planai bus orientuoti į vaiką.</w:t>
            </w:r>
          </w:p>
        </w:tc>
      </w:tr>
    </w:tbl>
    <w:p w:rsidR="000B0639" w:rsidRPr="00EA7152" w:rsidRDefault="000B0639" w:rsidP="000B0639">
      <w:pPr>
        <w:pStyle w:val="Sraopastraip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152">
        <w:rPr>
          <w:rFonts w:ascii="Times New Roman" w:hAnsi="Times New Roman" w:cs="Times New Roman"/>
          <w:b/>
          <w:bCs/>
          <w:sz w:val="24"/>
          <w:szCs w:val="24"/>
        </w:rPr>
        <w:t>TIKSLAS</w:t>
      </w:r>
      <w:r w:rsidR="00600C0B" w:rsidRPr="00EA71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00C0B">
        <w:rPr>
          <w:rFonts w:ascii="Times New Roman" w:hAnsi="Times New Roman" w:cs="Times New Roman"/>
          <w:bCs/>
          <w:sz w:val="24"/>
          <w:szCs w:val="24"/>
        </w:rPr>
        <w:t xml:space="preserve">   SIEKTI FIZINĖS IR DVASINĖS VAIKO IR ŠEIMOS GEROVĖS</w:t>
      </w:r>
      <w:r w:rsidR="00600C0B" w:rsidRPr="00EA7152">
        <w:rPr>
          <w:rFonts w:ascii="Times New Roman" w:hAnsi="Times New Roman" w:cs="Times New Roman"/>
          <w:bCs/>
          <w:sz w:val="24"/>
          <w:szCs w:val="24"/>
        </w:rPr>
        <w:t>.</w:t>
      </w:r>
      <w:r w:rsidR="00600C0B" w:rsidRPr="00EA7152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1"/>
        <w:gridCol w:w="3119"/>
        <w:gridCol w:w="1842"/>
        <w:gridCol w:w="1134"/>
        <w:gridCol w:w="2579"/>
      </w:tblGrid>
      <w:tr w:rsidR="000B0639" w:rsidRPr="002B78F9" w:rsidTr="009E6E69">
        <w:trPr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063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Eil.</w:t>
            </w:r>
          </w:p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Nr.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Priemonės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Atsakingi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Vykdymo data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Planuojamas rezultatas</w:t>
            </w:r>
          </w:p>
        </w:tc>
      </w:tr>
      <w:tr w:rsidR="000B0639" w:rsidRPr="002B78F9" w:rsidTr="009E6E69">
        <w:trPr>
          <w:tblHeader/>
        </w:trPr>
        <w:tc>
          <w:tcPr>
            <w:tcW w:w="9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639" w:rsidRDefault="000B0639" w:rsidP="009E6E69">
            <w:pPr>
              <w:pStyle w:val="Lentelsantrat"/>
              <w:snapToGrid w:val="0"/>
              <w:jc w:val="left"/>
              <w:rPr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 xml:space="preserve">2.1. </w:t>
            </w:r>
            <w:r w:rsidRPr="00F413AF">
              <w:rPr>
                <w:b w:val="0"/>
                <w:i w:val="0"/>
                <w:iCs w:val="0"/>
              </w:rPr>
              <w:t>Uždavinys.</w:t>
            </w:r>
            <w:r w:rsidRPr="00F413AF">
              <w:rPr>
                <w:b w:val="0"/>
              </w:rPr>
              <w:t xml:space="preserve"> </w:t>
            </w:r>
            <w:r w:rsidR="00B86DD6">
              <w:rPr>
                <w:b w:val="0"/>
                <w:i w:val="0"/>
              </w:rPr>
              <w:t>Kurti jaukią, judėjimą ir sveiką gyvenseną skatinančią aplinką.</w:t>
            </w:r>
          </w:p>
        </w:tc>
      </w:tr>
      <w:tr w:rsidR="000B0639" w:rsidRPr="002B78F9" w:rsidTr="009E6E6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0639" w:rsidRDefault="000B0639" w:rsidP="009E6E69">
            <w:pPr>
              <w:pStyle w:val="Lentelsturinys"/>
              <w:snapToGrid w:val="0"/>
            </w:pPr>
            <w:r>
              <w:t>2.1.1</w:t>
            </w:r>
          </w:p>
          <w:p w:rsidR="000B0639" w:rsidRDefault="000B0639" w:rsidP="009E6E69">
            <w:pPr>
              <w:pStyle w:val="Lentelsturinys"/>
              <w:snapToGrid w:val="0"/>
            </w:pPr>
          </w:p>
          <w:p w:rsidR="000B0639" w:rsidRDefault="000B0639" w:rsidP="009E6E69">
            <w:pPr>
              <w:pStyle w:val="Lentelsturinys"/>
              <w:snapToGrid w:val="0"/>
            </w:pPr>
          </w:p>
          <w:p w:rsidR="00653A76" w:rsidRDefault="00653A76" w:rsidP="009E6E69">
            <w:pPr>
              <w:pStyle w:val="Lentelsturinys"/>
              <w:snapToGrid w:val="0"/>
            </w:pPr>
          </w:p>
          <w:p w:rsidR="000B0639" w:rsidRDefault="000B0639" w:rsidP="009E6E69">
            <w:pPr>
              <w:pStyle w:val="Lentelsturinys"/>
              <w:snapToGrid w:val="0"/>
            </w:pPr>
            <w:r>
              <w:t>2.1.2.</w:t>
            </w:r>
          </w:p>
          <w:p w:rsidR="000B0639" w:rsidRDefault="000B0639" w:rsidP="009E6E69">
            <w:pPr>
              <w:pStyle w:val="Lentelsturinys"/>
              <w:snapToGrid w:val="0"/>
            </w:pPr>
          </w:p>
          <w:p w:rsidR="000B0639" w:rsidRDefault="000B0639" w:rsidP="009E6E69">
            <w:pPr>
              <w:pStyle w:val="Lentelsturinys"/>
              <w:snapToGrid w:val="0"/>
            </w:pPr>
          </w:p>
          <w:p w:rsidR="00600C0B" w:rsidRDefault="00600C0B" w:rsidP="009E6E69">
            <w:pPr>
              <w:pStyle w:val="Lentelsturinys"/>
              <w:snapToGrid w:val="0"/>
            </w:pPr>
          </w:p>
          <w:p w:rsidR="000B0639" w:rsidRPr="002B78F9" w:rsidRDefault="000B0639" w:rsidP="009E6E69">
            <w:pPr>
              <w:pStyle w:val="Lentelsturinys"/>
              <w:snapToGrid w:val="0"/>
            </w:pPr>
            <w:r>
              <w:t>2.1.3.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639" w:rsidRDefault="000B0639" w:rsidP="009E6E69">
            <w:pPr>
              <w:pStyle w:val="Lentelsturinys"/>
              <w:snapToGrid w:val="0"/>
            </w:pPr>
            <w:r w:rsidRPr="002B78F9">
              <w:t xml:space="preserve"> </w:t>
            </w:r>
            <w:r w:rsidR="00B86DD6">
              <w:t>Sveikos gyvensenos projektų kūrimas.</w:t>
            </w:r>
          </w:p>
          <w:p w:rsidR="000B0639" w:rsidRDefault="000B0639" w:rsidP="009E6E69">
            <w:pPr>
              <w:pStyle w:val="Lentelsturinys"/>
              <w:snapToGrid w:val="0"/>
            </w:pPr>
          </w:p>
          <w:p w:rsidR="00273225" w:rsidRDefault="00273225" w:rsidP="009E6E69">
            <w:pPr>
              <w:pStyle w:val="Lentelsturinys"/>
              <w:snapToGrid w:val="0"/>
            </w:pPr>
          </w:p>
          <w:p w:rsidR="000B0639" w:rsidRDefault="001A7A04" w:rsidP="009E6E69">
            <w:pPr>
              <w:pStyle w:val="Lentelsturinys"/>
            </w:pPr>
            <w:r>
              <w:t>Saugios</w:t>
            </w:r>
            <w:r w:rsidR="0089134D">
              <w:t>, aktyvios ir kryptingos fizinį aktyvumą skatinančios lauko aplinkos kūrimas.</w:t>
            </w:r>
          </w:p>
          <w:p w:rsidR="00600C0B" w:rsidRDefault="00600C0B" w:rsidP="009E6E69">
            <w:pPr>
              <w:pStyle w:val="Lentelsturinys"/>
            </w:pPr>
          </w:p>
          <w:p w:rsidR="0089134D" w:rsidRPr="002B78F9" w:rsidRDefault="0089134D" w:rsidP="009E6E69">
            <w:pPr>
              <w:pStyle w:val="Lentelsturinys"/>
            </w:pPr>
            <w:r>
              <w:t>Tėvų švietimas sveikatos ir prevencinių programų klausimais</w:t>
            </w:r>
            <w:r w:rsidR="00653A76">
              <w:t>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639" w:rsidRDefault="00653A76" w:rsidP="009E6E69">
            <w:pPr>
              <w:pStyle w:val="Lentelsturinys"/>
              <w:snapToGrid w:val="0"/>
            </w:pPr>
            <w:r>
              <w:t>Pedagogai</w:t>
            </w:r>
            <w:r w:rsidR="000B0639">
              <w:t>,</w:t>
            </w:r>
          </w:p>
          <w:p w:rsidR="00273225" w:rsidRDefault="0089134D" w:rsidP="009E6E69">
            <w:pPr>
              <w:pStyle w:val="Lentelsturinys"/>
              <w:snapToGrid w:val="0"/>
            </w:pPr>
            <w:r>
              <w:t>Bendrosios praktikos slaugytojas</w:t>
            </w:r>
          </w:p>
          <w:p w:rsidR="00003D77" w:rsidRDefault="0089134D" w:rsidP="009E6E69">
            <w:pPr>
              <w:pStyle w:val="Lentelsturinys"/>
              <w:snapToGrid w:val="0"/>
            </w:pPr>
            <w:r>
              <w:t>Direktorius</w:t>
            </w:r>
            <w:r w:rsidR="00653A76">
              <w:t>,</w:t>
            </w:r>
          </w:p>
          <w:p w:rsidR="0089134D" w:rsidRDefault="00653A76" w:rsidP="009E6E69">
            <w:pPr>
              <w:pStyle w:val="Lentelsturinys"/>
              <w:snapToGrid w:val="0"/>
            </w:pPr>
            <w:r>
              <w:t>ū</w:t>
            </w:r>
            <w:r w:rsidR="0089134D">
              <w:t>kio dalies vedėjas</w:t>
            </w:r>
          </w:p>
          <w:p w:rsidR="00653A76" w:rsidRDefault="00653A76" w:rsidP="009E6E69">
            <w:pPr>
              <w:pStyle w:val="Lentelsturinys"/>
              <w:snapToGrid w:val="0"/>
            </w:pPr>
          </w:p>
          <w:p w:rsidR="00003D77" w:rsidRDefault="0089134D" w:rsidP="009E6E69">
            <w:pPr>
              <w:pStyle w:val="Lentelsturinys"/>
              <w:snapToGrid w:val="0"/>
            </w:pPr>
            <w:r>
              <w:t>Direktorius,</w:t>
            </w:r>
          </w:p>
          <w:p w:rsidR="000B0639" w:rsidRPr="002B78F9" w:rsidRDefault="000B0639" w:rsidP="009E6E69">
            <w:pPr>
              <w:pStyle w:val="Lentelsturinys"/>
              <w:snapToGrid w:val="0"/>
            </w:pPr>
            <w:r w:rsidRPr="002B78F9">
              <w:t>Direktoriaus pavaduotojas ugdymui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639" w:rsidRDefault="00B86DD6" w:rsidP="0089134D">
            <w:pPr>
              <w:pStyle w:val="Lentelsturinys"/>
              <w:snapToGrid w:val="0"/>
              <w:jc w:val="center"/>
            </w:pPr>
            <w:r>
              <w:t>2016</w:t>
            </w:r>
            <w:r w:rsidR="000B0639">
              <w:t xml:space="preserve"> m.</w:t>
            </w:r>
          </w:p>
          <w:p w:rsidR="0089134D" w:rsidRDefault="0089134D" w:rsidP="0089134D">
            <w:pPr>
              <w:pStyle w:val="Lentelsturinys"/>
              <w:jc w:val="center"/>
            </w:pPr>
            <w:r>
              <w:t>Visus metus.</w:t>
            </w:r>
          </w:p>
          <w:p w:rsidR="00273225" w:rsidRDefault="00273225" w:rsidP="00273225">
            <w:pPr>
              <w:pStyle w:val="Lentelsturinys"/>
              <w:snapToGrid w:val="0"/>
            </w:pPr>
          </w:p>
          <w:p w:rsidR="000B0639" w:rsidRPr="002B78F9" w:rsidRDefault="00003D77" w:rsidP="0089134D">
            <w:pPr>
              <w:pStyle w:val="Lentelsturinys"/>
              <w:snapToGrid w:val="0"/>
              <w:jc w:val="center"/>
            </w:pPr>
            <w:r>
              <w:t>2016</w:t>
            </w:r>
            <w:r w:rsidR="000B0639">
              <w:t xml:space="preserve"> m.</w:t>
            </w:r>
          </w:p>
          <w:p w:rsidR="000B0639" w:rsidRDefault="00003D77" w:rsidP="0089134D">
            <w:pPr>
              <w:pStyle w:val="Lentelsturinys"/>
              <w:jc w:val="center"/>
            </w:pPr>
            <w:r>
              <w:t>Visus metus.</w:t>
            </w:r>
          </w:p>
          <w:p w:rsidR="000B0639" w:rsidRDefault="000B0639" w:rsidP="0089134D">
            <w:pPr>
              <w:pStyle w:val="Lentelsturinys"/>
              <w:snapToGrid w:val="0"/>
              <w:jc w:val="center"/>
            </w:pPr>
          </w:p>
          <w:p w:rsidR="000B0639" w:rsidRDefault="0089134D" w:rsidP="0089134D">
            <w:pPr>
              <w:pStyle w:val="Lentelsturinys"/>
              <w:snapToGrid w:val="0"/>
              <w:jc w:val="center"/>
            </w:pPr>
            <w:r>
              <w:t>2016</w:t>
            </w:r>
            <w:r w:rsidR="000B0639" w:rsidRPr="002B78F9">
              <w:t xml:space="preserve"> m.</w:t>
            </w:r>
          </w:p>
          <w:p w:rsidR="0089134D" w:rsidRDefault="0089134D" w:rsidP="0089134D">
            <w:pPr>
              <w:pStyle w:val="Lentelsturinys"/>
              <w:jc w:val="center"/>
            </w:pPr>
            <w:r>
              <w:t>Visus metus.</w:t>
            </w:r>
          </w:p>
          <w:p w:rsidR="000B0639" w:rsidRPr="002B78F9" w:rsidRDefault="000B0639" w:rsidP="009E6E69">
            <w:pPr>
              <w:pStyle w:val="Lentelsturinys"/>
              <w:snapToGrid w:val="0"/>
            </w:pPr>
          </w:p>
        </w:tc>
        <w:tc>
          <w:tcPr>
            <w:tcW w:w="2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639" w:rsidRDefault="00B86DD6" w:rsidP="009E6E69">
            <w:pPr>
              <w:pStyle w:val="Lentelsturinys"/>
              <w:snapToGrid w:val="0"/>
            </w:pPr>
            <w:r>
              <w:t>Projektinėje v</w:t>
            </w:r>
            <w:r w:rsidR="00273225">
              <w:t>eikloje aktyviau dalyvaus vaikai, pagerės jų fiziniai duomenys.</w:t>
            </w:r>
          </w:p>
          <w:p w:rsidR="000B0639" w:rsidRDefault="00273225" w:rsidP="009E6E69">
            <w:pPr>
              <w:pStyle w:val="Lentelsturinys"/>
              <w:snapToGrid w:val="0"/>
            </w:pPr>
            <w:r>
              <w:t>Bus į</w:t>
            </w:r>
            <w:r w:rsidR="0089134D">
              <w:t xml:space="preserve">rengta žaidimų aikštelė aktyviam </w:t>
            </w:r>
            <w:r>
              <w:t xml:space="preserve">vaikų </w:t>
            </w:r>
            <w:r w:rsidR="0089134D">
              <w:t>judėjimui lauke.</w:t>
            </w:r>
          </w:p>
          <w:p w:rsidR="00273225" w:rsidRDefault="00273225" w:rsidP="009E6E69">
            <w:pPr>
              <w:pStyle w:val="Lentelsturinys"/>
              <w:snapToGrid w:val="0"/>
            </w:pPr>
          </w:p>
          <w:p w:rsidR="000B0639" w:rsidRPr="002B78F9" w:rsidRDefault="0089134D" w:rsidP="009E6E69">
            <w:pPr>
              <w:pStyle w:val="Lentelsturinys"/>
              <w:snapToGrid w:val="0"/>
            </w:pPr>
            <w:r>
              <w:t>Bus organizuoti tėvų susirinkimai, rengiami stendiniai pranešimai, padalomoji informacija.</w:t>
            </w:r>
          </w:p>
        </w:tc>
      </w:tr>
    </w:tbl>
    <w:p w:rsidR="000B0639" w:rsidRPr="00EA7152" w:rsidRDefault="000B0639" w:rsidP="000B0639">
      <w:pPr>
        <w:pStyle w:val="Sraopastraipa"/>
        <w:numPr>
          <w:ilvl w:val="0"/>
          <w:numId w:val="4"/>
        </w:num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EA7152">
        <w:rPr>
          <w:rFonts w:ascii="Times New Roman" w:hAnsi="Times New Roman" w:cs="Times New Roman"/>
          <w:b/>
          <w:bCs/>
          <w:sz w:val="24"/>
          <w:szCs w:val="24"/>
        </w:rPr>
        <w:t>TIKSLAS</w:t>
      </w:r>
      <w:r w:rsidRPr="00EA7152">
        <w:rPr>
          <w:rFonts w:ascii="Times New Roman" w:hAnsi="Times New Roman" w:cs="Times New Roman"/>
          <w:bCs/>
          <w:sz w:val="24"/>
          <w:szCs w:val="24"/>
        </w:rPr>
        <w:t>. LOPŠELIO-DARŽELIO APLINKOS MODERNIZAVIMAS IR ATNAUJINIMAS.</w:t>
      </w:r>
    </w:p>
    <w:tbl>
      <w:tblPr>
        <w:tblStyle w:val="Lentelstinklelis"/>
        <w:tblW w:w="0" w:type="auto"/>
        <w:tblLayout w:type="fixed"/>
        <w:tblLook w:val="04A0"/>
      </w:tblPr>
      <w:tblGrid>
        <w:gridCol w:w="808"/>
        <w:gridCol w:w="3186"/>
        <w:gridCol w:w="1643"/>
        <w:gridCol w:w="1275"/>
        <w:gridCol w:w="2658"/>
      </w:tblGrid>
      <w:tr w:rsidR="000B0639" w:rsidTr="009E6E69">
        <w:tc>
          <w:tcPr>
            <w:tcW w:w="808" w:type="dxa"/>
          </w:tcPr>
          <w:p w:rsidR="000B063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Eil.</w:t>
            </w:r>
          </w:p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Nr.</w:t>
            </w:r>
          </w:p>
        </w:tc>
        <w:tc>
          <w:tcPr>
            <w:tcW w:w="3186" w:type="dxa"/>
          </w:tcPr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Priemonės</w:t>
            </w:r>
          </w:p>
        </w:tc>
        <w:tc>
          <w:tcPr>
            <w:tcW w:w="1643" w:type="dxa"/>
          </w:tcPr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Atsakingi</w:t>
            </w:r>
          </w:p>
        </w:tc>
        <w:tc>
          <w:tcPr>
            <w:tcW w:w="1275" w:type="dxa"/>
          </w:tcPr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Vykdymo data</w:t>
            </w:r>
          </w:p>
        </w:tc>
        <w:tc>
          <w:tcPr>
            <w:tcW w:w="2658" w:type="dxa"/>
          </w:tcPr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Planuojamas rezultatas</w:t>
            </w:r>
          </w:p>
        </w:tc>
      </w:tr>
      <w:tr w:rsidR="000B0639" w:rsidTr="009E6E69">
        <w:tc>
          <w:tcPr>
            <w:tcW w:w="9570" w:type="dxa"/>
            <w:gridSpan w:val="5"/>
          </w:tcPr>
          <w:p w:rsidR="000B0639" w:rsidRDefault="000B0639" w:rsidP="009E6E69">
            <w:pPr>
              <w:pStyle w:val="Lentelsantrat"/>
              <w:snapToGrid w:val="0"/>
              <w:jc w:val="left"/>
              <w:rPr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 xml:space="preserve">3.1. </w:t>
            </w:r>
            <w:r w:rsidRPr="00F413AF">
              <w:rPr>
                <w:b w:val="0"/>
                <w:i w:val="0"/>
                <w:iCs w:val="0"/>
              </w:rPr>
              <w:t>Uždavinys.</w:t>
            </w:r>
            <w:r w:rsidRPr="00F413AF">
              <w:rPr>
                <w:b w:val="0"/>
              </w:rPr>
              <w:t xml:space="preserve"> </w:t>
            </w:r>
            <w:r>
              <w:rPr>
                <w:b w:val="0"/>
                <w:i w:val="0"/>
              </w:rPr>
              <w:t>Tobulinti edukacines ugdymo(si) aplinkas</w:t>
            </w:r>
            <w:r w:rsidRPr="00F413AF">
              <w:rPr>
                <w:b w:val="0"/>
                <w:i w:val="0"/>
              </w:rPr>
              <w:t>.</w:t>
            </w:r>
          </w:p>
        </w:tc>
      </w:tr>
      <w:tr w:rsidR="000B0639" w:rsidTr="009E6E69">
        <w:tc>
          <w:tcPr>
            <w:tcW w:w="808" w:type="dxa"/>
          </w:tcPr>
          <w:p w:rsidR="000B0639" w:rsidRDefault="000B0639" w:rsidP="009E6E69">
            <w:pPr>
              <w:pStyle w:val="Lentelsturinys"/>
              <w:snapToGrid w:val="0"/>
            </w:pPr>
            <w:r>
              <w:t>3.1.1.</w:t>
            </w:r>
          </w:p>
          <w:p w:rsidR="000B0639" w:rsidRDefault="000B0639" w:rsidP="009E6E69">
            <w:pPr>
              <w:pStyle w:val="Lentelsturinys"/>
              <w:snapToGrid w:val="0"/>
            </w:pPr>
          </w:p>
          <w:p w:rsidR="000B0639" w:rsidRDefault="000B0639" w:rsidP="009E6E69">
            <w:pPr>
              <w:pStyle w:val="Lentelsturinys"/>
              <w:snapToGrid w:val="0"/>
            </w:pPr>
          </w:p>
          <w:p w:rsidR="000B0639" w:rsidRDefault="000B0639" w:rsidP="009E6E69">
            <w:pPr>
              <w:pStyle w:val="Lentelsturinys"/>
              <w:snapToGrid w:val="0"/>
            </w:pPr>
            <w:r>
              <w:t>3.1.2.</w:t>
            </w:r>
          </w:p>
          <w:p w:rsidR="000B0639" w:rsidRDefault="000B0639" w:rsidP="009E6E69">
            <w:pPr>
              <w:pStyle w:val="Lentelsturinys"/>
              <w:snapToGrid w:val="0"/>
            </w:pPr>
          </w:p>
          <w:p w:rsidR="000B0639" w:rsidRDefault="000B0639" w:rsidP="009E6E69">
            <w:pPr>
              <w:pStyle w:val="Lentelsturinys"/>
              <w:snapToGrid w:val="0"/>
            </w:pPr>
          </w:p>
          <w:p w:rsidR="00891166" w:rsidRDefault="00891166" w:rsidP="009E6E69">
            <w:pPr>
              <w:pStyle w:val="Lentelsturinys"/>
              <w:snapToGrid w:val="0"/>
            </w:pPr>
          </w:p>
          <w:p w:rsidR="00891166" w:rsidRDefault="00891166" w:rsidP="009E6E69">
            <w:pPr>
              <w:pStyle w:val="Lentelsturinys"/>
              <w:snapToGrid w:val="0"/>
            </w:pPr>
          </w:p>
          <w:p w:rsidR="00891166" w:rsidRDefault="00891166" w:rsidP="009E6E69">
            <w:pPr>
              <w:pStyle w:val="Lentelsturinys"/>
              <w:snapToGrid w:val="0"/>
            </w:pPr>
          </w:p>
          <w:p w:rsidR="00891166" w:rsidRDefault="00891166" w:rsidP="009E6E69">
            <w:pPr>
              <w:pStyle w:val="Lentelsturinys"/>
              <w:snapToGrid w:val="0"/>
            </w:pPr>
          </w:p>
          <w:p w:rsidR="000B0639" w:rsidRDefault="000B0639" w:rsidP="009E6E69">
            <w:pPr>
              <w:pStyle w:val="Lentelsturinys"/>
              <w:snapToGrid w:val="0"/>
            </w:pPr>
            <w:r>
              <w:t>3.1.3.</w:t>
            </w:r>
          </w:p>
          <w:p w:rsidR="000B0639" w:rsidRDefault="000B0639" w:rsidP="009E6E69">
            <w:pPr>
              <w:pStyle w:val="Lentelsturinys"/>
              <w:snapToGrid w:val="0"/>
            </w:pPr>
          </w:p>
          <w:p w:rsidR="000B0639" w:rsidRDefault="000B0639" w:rsidP="009E6E69">
            <w:pPr>
              <w:pStyle w:val="Lentelsturinys"/>
              <w:snapToGrid w:val="0"/>
            </w:pPr>
          </w:p>
          <w:p w:rsidR="000B0639" w:rsidRPr="002B78F9" w:rsidRDefault="000B0639" w:rsidP="009E6E69">
            <w:pPr>
              <w:pStyle w:val="Lentelsturinys"/>
              <w:snapToGrid w:val="0"/>
            </w:pPr>
          </w:p>
        </w:tc>
        <w:tc>
          <w:tcPr>
            <w:tcW w:w="3186" w:type="dxa"/>
          </w:tcPr>
          <w:p w:rsidR="000B0639" w:rsidRDefault="000B0639" w:rsidP="009E6E69">
            <w:pPr>
              <w:pStyle w:val="Lentelsturinys"/>
              <w:snapToGrid w:val="0"/>
            </w:pPr>
            <w:r>
              <w:lastRenderedPageBreak/>
              <w:t>Ugdomųjų  aplinkų</w:t>
            </w:r>
            <w:r w:rsidR="0089134D">
              <w:t xml:space="preserve"> atnaujinimas.</w:t>
            </w:r>
          </w:p>
          <w:p w:rsidR="000B0639" w:rsidRDefault="000B0639" w:rsidP="009E6E69">
            <w:pPr>
              <w:pStyle w:val="Lentelsturinys"/>
              <w:snapToGrid w:val="0"/>
            </w:pPr>
          </w:p>
          <w:p w:rsidR="000B0639" w:rsidRDefault="000B0639" w:rsidP="009E6E69">
            <w:pPr>
              <w:pStyle w:val="Lentelsturinys"/>
              <w:snapToGrid w:val="0"/>
            </w:pPr>
            <w:r>
              <w:t xml:space="preserve">Edukacinių aplinkų papildymas šiuolaikinėmis kompiuterinėmis </w:t>
            </w:r>
            <w:r w:rsidR="00891166">
              <w:t xml:space="preserve"> ir garsinėmis </w:t>
            </w:r>
            <w:r>
              <w:t>priemonėmis</w:t>
            </w:r>
            <w:r w:rsidR="00891166">
              <w:t>.</w:t>
            </w:r>
          </w:p>
          <w:p w:rsidR="00891166" w:rsidRDefault="00891166" w:rsidP="009E6E69">
            <w:pPr>
              <w:pStyle w:val="Lentelsturinys"/>
              <w:snapToGrid w:val="0"/>
            </w:pPr>
          </w:p>
          <w:p w:rsidR="00891166" w:rsidRDefault="00891166" w:rsidP="009E6E69">
            <w:pPr>
              <w:pStyle w:val="Lentelsturinys"/>
              <w:snapToGrid w:val="0"/>
            </w:pPr>
          </w:p>
          <w:p w:rsidR="00891166" w:rsidRDefault="00891166" w:rsidP="009E6E69">
            <w:pPr>
              <w:pStyle w:val="Lentelsturinys"/>
              <w:snapToGrid w:val="0"/>
            </w:pPr>
          </w:p>
          <w:p w:rsidR="00891166" w:rsidRPr="002B78F9" w:rsidRDefault="00891166" w:rsidP="009E6E69">
            <w:pPr>
              <w:pStyle w:val="Lentelsturinys"/>
              <w:snapToGrid w:val="0"/>
            </w:pPr>
            <w:r>
              <w:t>Įsirengti sporto salę.</w:t>
            </w:r>
          </w:p>
        </w:tc>
        <w:tc>
          <w:tcPr>
            <w:tcW w:w="1643" w:type="dxa"/>
          </w:tcPr>
          <w:p w:rsidR="000B0639" w:rsidRDefault="0089134D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lastRenderedPageBreak/>
              <w:t>Direktorius,</w:t>
            </w:r>
          </w:p>
          <w:p w:rsidR="0089134D" w:rsidRDefault="0089134D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Ūkio dalies vedėjas</w:t>
            </w:r>
          </w:p>
          <w:p w:rsidR="000B0639" w:rsidRDefault="00891166" w:rsidP="00891166">
            <w:pPr>
              <w:pStyle w:val="Lentelsturinys"/>
            </w:pPr>
            <w:r>
              <w:t>Direktorius</w:t>
            </w:r>
            <w:r w:rsidR="00653A76">
              <w:t>,</w:t>
            </w:r>
          </w:p>
          <w:p w:rsidR="000B0639" w:rsidRDefault="000B0639" w:rsidP="00891166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Direktoriaus pavaduotoja</w:t>
            </w:r>
            <w:r w:rsidR="00653A76">
              <w:rPr>
                <w:b w:val="0"/>
                <w:i w:val="0"/>
              </w:rPr>
              <w:t>s</w:t>
            </w:r>
            <w:r>
              <w:rPr>
                <w:b w:val="0"/>
                <w:i w:val="0"/>
              </w:rPr>
              <w:t xml:space="preserve"> ugdymui</w:t>
            </w:r>
          </w:p>
          <w:p w:rsidR="00891166" w:rsidRDefault="00891166" w:rsidP="00891166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</w:p>
          <w:p w:rsidR="00891166" w:rsidRDefault="00891166" w:rsidP="00891166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</w:p>
          <w:p w:rsidR="00891166" w:rsidRDefault="00891166" w:rsidP="00891166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</w:p>
          <w:p w:rsidR="00891166" w:rsidRDefault="00891166" w:rsidP="00891166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Direktorius,</w:t>
            </w:r>
          </w:p>
          <w:p w:rsidR="00891166" w:rsidRDefault="00891166" w:rsidP="00891166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Ūkio dalies vedėjas</w:t>
            </w:r>
          </w:p>
          <w:p w:rsidR="00891166" w:rsidRPr="00954B5A" w:rsidRDefault="00891166" w:rsidP="00891166">
            <w:pPr>
              <w:pStyle w:val="Lentelsantrat"/>
              <w:snapToGrid w:val="0"/>
              <w:rPr>
                <w:b w:val="0"/>
                <w:i w:val="0"/>
              </w:rPr>
            </w:pPr>
          </w:p>
        </w:tc>
        <w:tc>
          <w:tcPr>
            <w:tcW w:w="1275" w:type="dxa"/>
          </w:tcPr>
          <w:p w:rsidR="000B0639" w:rsidRDefault="00891166" w:rsidP="009E6E69">
            <w:pPr>
              <w:pStyle w:val="Lentelsturinys"/>
            </w:pPr>
            <w:r>
              <w:lastRenderedPageBreak/>
              <w:t>2016</w:t>
            </w:r>
            <w:r w:rsidR="000B0639">
              <w:t xml:space="preserve"> m.</w:t>
            </w:r>
          </w:p>
          <w:p w:rsidR="000B0639" w:rsidRDefault="000B0639" w:rsidP="009E6E69">
            <w:pPr>
              <w:pStyle w:val="Lentelsturinys"/>
              <w:jc w:val="center"/>
            </w:pPr>
            <w:r>
              <w:t xml:space="preserve">III </w:t>
            </w:r>
            <w:proofErr w:type="spellStart"/>
            <w:r>
              <w:t>ketv</w:t>
            </w:r>
            <w:proofErr w:type="spellEnd"/>
            <w:r>
              <w:t>.</w:t>
            </w:r>
          </w:p>
          <w:p w:rsidR="000B0639" w:rsidRDefault="000B0639" w:rsidP="009E6E69">
            <w:pPr>
              <w:pStyle w:val="Lentelsturinys"/>
            </w:pPr>
          </w:p>
          <w:p w:rsidR="000B0639" w:rsidRDefault="00891166" w:rsidP="009E6E69">
            <w:pPr>
              <w:pStyle w:val="Lentelsturinys"/>
            </w:pPr>
            <w:r>
              <w:t>2016</w:t>
            </w:r>
            <w:r w:rsidR="000B0639">
              <w:t xml:space="preserve"> m.</w:t>
            </w:r>
          </w:p>
          <w:p w:rsidR="000B0639" w:rsidRDefault="000B0639" w:rsidP="009E6E69">
            <w:pPr>
              <w:pStyle w:val="Lentelsturinys"/>
              <w:jc w:val="center"/>
            </w:pPr>
            <w:r>
              <w:t xml:space="preserve">II </w:t>
            </w:r>
            <w:proofErr w:type="spellStart"/>
            <w:r>
              <w:t>ketv</w:t>
            </w:r>
            <w:proofErr w:type="spellEnd"/>
            <w:r>
              <w:t>.</w:t>
            </w:r>
          </w:p>
          <w:p w:rsidR="000B0639" w:rsidRDefault="000B0639" w:rsidP="009E6E69">
            <w:pPr>
              <w:pStyle w:val="Lentelsturinys"/>
            </w:pPr>
          </w:p>
          <w:p w:rsidR="00891166" w:rsidRDefault="00891166" w:rsidP="009E6E69">
            <w:pPr>
              <w:pStyle w:val="Lentelsturinys"/>
            </w:pPr>
          </w:p>
          <w:p w:rsidR="00891166" w:rsidRDefault="00891166" w:rsidP="009E6E69">
            <w:pPr>
              <w:pStyle w:val="Lentelsturinys"/>
            </w:pPr>
          </w:p>
          <w:p w:rsidR="00891166" w:rsidRDefault="00891166" w:rsidP="009E6E69">
            <w:pPr>
              <w:pStyle w:val="Lentelsturinys"/>
            </w:pPr>
          </w:p>
          <w:p w:rsidR="00891166" w:rsidRDefault="00891166" w:rsidP="009E6E69">
            <w:pPr>
              <w:pStyle w:val="Lentelsturinys"/>
            </w:pPr>
          </w:p>
          <w:p w:rsidR="000B0639" w:rsidRDefault="00653A76" w:rsidP="009E6E69">
            <w:pPr>
              <w:pStyle w:val="Lentelsturinys"/>
            </w:pPr>
            <w:r>
              <w:t>2016</w:t>
            </w:r>
            <w:r w:rsidR="000B0639">
              <w:t xml:space="preserve"> m.</w:t>
            </w:r>
          </w:p>
          <w:p w:rsidR="000B0639" w:rsidRDefault="000B0639" w:rsidP="009E6E69">
            <w:pPr>
              <w:pStyle w:val="Lentelsturinys"/>
              <w:jc w:val="center"/>
            </w:pPr>
            <w:r>
              <w:t xml:space="preserve">IV </w:t>
            </w:r>
            <w:proofErr w:type="spellStart"/>
            <w:r>
              <w:t>ketv</w:t>
            </w:r>
            <w:proofErr w:type="spellEnd"/>
            <w:r>
              <w:t>.</w:t>
            </w:r>
          </w:p>
          <w:p w:rsidR="000B0639" w:rsidRPr="002B78F9" w:rsidRDefault="000B0639" w:rsidP="009E6E69">
            <w:pPr>
              <w:pStyle w:val="Lentelsturinys"/>
            </w:pPr>
          </w:p>
        </w:tc>
        <w:tc>
          <w:tcPr>
            <w:tcW w:w="2658" w:type="dxa"/>
          </w:tcPr>
          <w:p w:rsidR="000B0639" w:rsidRDefault="0089134D" w:rsidP="009E6E69">
            <w:pPr>
              <w:pStyle w:val="Lentelsturinys"/>
              <w:snapToGrid w:val="0"/>
            </w:pPr>
            <w:r>
              <w:lastRenderedPageBreak/>
              <w:t xml:space="preserve">Bus atnaujintos 2 grupės. </w:t>
            </w:r>
          </w:p>
          <w:p w:rsidR="0089134D" w:rsidRDefault="0089134D" w:rsidP="009E6E69">
            <w:pPr>
              <w:pStyle w:val="Lentelsturinys"/>
              <w:snapToGrid w:val="0"/>
            </w:pPr>
          </w:p>
          <w:p w:rsidR="0089134D" w:rsidRDefault="0089134D" w:rsidP="009E6E69">
            <w:pPr>
              <w:pStyle w:val="Lentelsturinys"/>
              <w:snapToGrid w:val="0"/>
            </w:pPr>
          </w:p>
          <w:p w:rsidR="000B0639" w:rsidRDefault="00891166" w:rsidP="009E6E69">
            <w:pPr>
              <w:pStyle w:val="Lentelsturinys"/>
            </w:pPr>
            <w:r>
              <w:t xml:space="preserve">Įsigytas kompiuteris </w:t>
            </w:r>
            <w:r w:rsidR="000B0639">
              <w:t>suteiks naujumo perteikiant ugdymo turinį.</w:t>
            </w:r>
            <w:r>
              <w:t xml:space="preserve"> Įsigytas </w:t>
            </w:r>
            <w:r>
              <w:lastRenderedPageBreak/>
              <w:t>mikrofon</w:t>
            </w:r>
            <w:r w:rsidR="00653A76">
              <w:t xml:space="preserve">as suteiks galimybę </w:t>
            </w:r>
            <w:r>
              <w:t>organizuoti renginius.</w:t>
            </w:r>
          </w:p>
          <w:p w:rsidR="000B0639" w:rsidRPr="002B78F9" w:rsidRDefault="00891166" w:rsidP="009E6E69">
            <w:pPr>
              <w:pStyle w:val="Lentelsturinys"/>
            </w:pPr>
            <w:r>
              <w:t>Bus sudarytos sąlygos aktyviam vaikų judėjimui.</w:t>
            </w:r>
          </w:p>
        </w:tc>
      </w:tr>
      <w:tr w:rsidR="000B0639" w:rsidTr="009E6E69">
        <w:tc>
          <w:tcPr>
            <w:tcW w:w="9570" w:type="dxa"/>
            <w:gridSpan w:val="5"/>
          </w:tcPr>
          <w:p w:rsidR="000B0639" w:rsidRPr="00B96003" w:rsidRDefault="000B0639" w:rsidP="009E6E69">
            <w:pPr>
              <w:pStyle w:val="Lentelsturinys"/>
              <w:numPr>
                <w:ilvl w:val="1"/>
                <w:numId w:val="2"/>
              </w:numPr>
            </w:pPr>
            <w:r>
              <w:lastRenderedPageBreak/>
              <w:t>Pagerinti lopšelio-darželio higienines sąlygas.</w:t>
            </w:r>
          </w:p>
        </w:tc>
      </w:tr>
      <w:tr w:rsidR="000B0639" w:rsidTr="009E6E69">
        <w:tc>
          <w:tcPr>
            <w:tcW w:w="808" w:type="dxa"/>
          </w:tcPr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3</w:t>
            </w:r>
            <w:r w:rsidRPr="00ED68BC">
              <w:rPr>
                <w:b w:val="0"/>
                <w:i w:val="0"/>
                <w:iCs w:val="0"/>
              </w:rPr>
              <w:t>.2.1.</w:t>
            </w: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3.2.2.</w:t>
            </w: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Pr="00ED68BC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3.2.3.</w:t>
            </w:r>
          </w:p>
        </w:tc>
        <w:tc>
          <w:tcPr>
            <w:tcW w:w="3186" w:type="dxa"/>
          </w:tcPr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Naujų baldų įsigiji</w:t>
            </w:r>
            <w:r w:rsidR="00891166">
              <w:rPr>
                <w:b w:val="0"/>
                <w:i w:val="0"/>
                <w:iCs w:val="0"/>
              </w:rPr>
              <w:t>mas grupėse.</w:t>
            </w: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Minkšto inventoriaus papildymas.</w:t>
            </w: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Pr="00ED68BC" w:rsidRDefault="00891166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Atnaujinti 2 grupių prausyklas ir tualetus.</w:t>
            </w:r>
          </w:p>
        </w:tc>
        <w:tc>
          <w:tcPr>
            <w:tcW w:w="1643" w:type="dxa"/>
          </w:tcPr>
          <w:p w:rsidR="000B0639" w:rsidRDefault="00653A76" w:rsidP="009E6E69">
            <w:pPr>
              <w:pStyle w:val="Lentelsturinys"/>
            </w:pPr>
            <w:r>
              <w:t>Direktorius</w:t>
            </w: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</w:p>
          <w:p w:rsidR="000B0639" w:rsidRDefault="000B0639" w:rsidP="009E6E69">
            <w:pPr>
              <w:pStyle w:val="Lentelsturinys"/>
            </w:pPr>
          </w:p>
          <w:p w:rsidR="000B0639" w:rsidRDefault="000B0639" w:rsidP="009E6E69">
            <w:pPr>
              <w:pStyle w:val="Lentelsturinys"/>
            </w:pPr>
            <w:r>
              <w:t>Ūkio dalies vedėja</w:t>
            </w:r>
            <w:r w:rsidR="00150E1A">
              <w:t>s</w:t>
            </w:r>
          </w:p>
          <w:p w:rsidR="000B0639" w:rsidRDefault="000B0639" w:rsidP="009E6E69">
            <w:pPr>
              <w:pStyle w:val="Lentelsturinys"/>
            </w:pPr>
          </w:p>
          <w:p w:rsidR="000B0639" w:rsidRDefault="000B0639" w:rsidP="009E6E69">
            <w:pPr>
              <w:pStyle w:val="Lentelsturinys"/>
            </w:pPr>
            <w:r>
              <w:t>Ūkio dalies vedėja</w:t>
            </w:r>
            <w:r w:rsidR="00150E1A">
              <w:t>s</w:t>
            </w:r>
          </w:p>
          <w:p w:rsidR="000B0639" w:rsidRPr="00ED68BC" w:rsidRDefault="000B0639" w:rsidP="009E6E69">
            <w:pPr>
              <w:pStyle w:val="Lentelsantrat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1275" w:type="dxa"/>
          </w:tcPr>
          <w:p w:rsidR="000B0639" w:rsidRDefault="00891166" w:rsidP="009E6E69">
            <w:pPr>
              <w:pStyle w:val="Lentelsturinys"/>
            </w:pPr>
            <w:r>
              <w:t>2016</w:t>
            </w:r>
            <w:r w:rsidR="000B0639">
              <w:t xml:space="preserve"> m.</w:t>
            </w:r>
          </w:p>
          <w:p w:rsidR="000B0639" w:rsidRDefault="000B0639" w:rsidP="009E6E69">
            <w:pPr>
              <w:pStyle w:val="Lentelsturinys"/>
              <w:jc w:val="center"/>
            </w:pPr>
            <w:r>
              <w:t xml:space="preserve">II ir III </w:t>
            </w:r>
            <w:proofErr w:type="spellStart"/>
            <w:r>
              <w:t>ketv</w:t>
            </w:r>
            <w:proofErr w:type="spellEnd"/>
            <w:r>
              <w:t>.</w:t>
            </w:r>
          </w:p>
          <w:p w:rsidR="000B0639" w:rsidRDefault="000B0639" w:rsidP="009E6E69">
            <w:pPr>
              <w:pStyle w:val="Lentelsturinys"/>
            </w:pPr>
          </w:p>
          <w:p w:rsidR="000B0639" w:rsidRDefault="000B0639" w:rsidP="009E6E69">
            <w:pPr>
              <w:pStyle w:val="Lentelsturinys"/>
            </w:pPr>
          </w:p>
          <w:p w:rsidR="000B0639" w:rsidRDefault="00891166" w:rsidP="009E6E69">
            <w:pPr>
              <w:pStyle w:val="Lentelsturinys"/>
            </w:pPr>
            <w:r>
              <w:t>2016</w:t>
            </w:r>
            <w:r w:rsidR="000B0639">
              <w:t xml:space="preserve"> m.</w:t>
            </w:r>
          </w:p>
          <w:p w:rsidR="000B0639" w:rsidRDefault="000B0639" w:rsidP="009E6E69">
            <w:pPr>
              <w:pStyle w:val="Lentelsturinys"/>
              <w:jc w:val="center"/>
            </w:pPr>
            <w:r>
              <w:t xml:space="preserve">II ir IV </w:t>
            </w:r>
            <w:proofErr w:type="spellStart"/>
            <w:r>
              <w:t>ketv</w:t>
            </w:r>
            <w:proofErr w:type="spellEnd"/>
            <w:r>
              <w:t>.</w:t>
            </w:r>
          </w:p>
          <w:p w:rsidR="000B0639" w:rsidRDefault="00891166" w:rsidP="009E6E69">
            <w:pPr>
              <w:pStyle w:val="Lentelsturinys"/>
            </w:pPr>
            <w:r>
              <w:t>2016</w:t>
            </w:r>
            <w:r w:rsidR="000B0639">
              <w:t xml:space="preserve"> m.</w:t>
            </w:r>
          </w:p>
          <w:p w:rsidR="000B0639" w:rsidRDefault="000B0639" w:rsidP="009E6E69">
            <w:pPr>
              <w:pStyle w:val="Lentelsturinys"/>
              <w:jc w:val="center"/>
            </w:pPr>
            <w:r>
              <w:t xml:space="preserve">III </w:t>
            </w:r>
            <w:proofErr w:type="spellStart"/>
            <w:r>
              <w:t>ketv</w:t>
            </w:r>
            <w:proofErr w:type="spellEnd"/>
            <w:r>
              <w:t>.</w:t>
            </w:r>
          </w:p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</w:p>
        </w:tc>
        <w:tc>
          <w:tcPr>
            <w:tcW w:w="2658" w:type="dxa"/>
          </w:tcPr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Atnaujinti baldai suteiks galimybę saugiai, kūrybiškai veikti, užtikrins HN reikalavimų vykdymą.</w:t>
            </w:r>
          </w:p>
          <w:p w:rsidR="000B0639" w:rsidRDefault="00150E1A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 xml:space="preserve">Bus pakeisti </w:t>
            </w:r>
            <w:r w:rsidR="00891166">
              <w:rPr>
                <w:b w:val="0"/>
                <w:i w:val="0"/>
                <w:iCs w:val="0"/>
              </w:rPr>
              <w:t>čiužiniai</w:t>
            </w:r>
            <w:r>
              <w:rPr>
                <w:b w:val="0"/>
                <w:i w:val="0"/>
                <w:iCs w:val="0"/>
              </w:rPr>
              <w:t>, patalynė</w:t>
            </w:r>
            <w:r w:rsidR="00891166">
              <w:rPr>
                <w:b w:val="0"/>
                <w:i w:val="0"/>
                <w:iCs w:val="0"/>
              </w:rPr>
              <w:t>.</w:t>
            </w: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891166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 xml:space="preserve">Atnaujintos prausyklos ir tualetai </w:t>
            </w:r>
            <w:r w:rsidR="000B0639">
              <w:rPr>
                <w:b w:val="0"/>
                <w:i w:val="0"/>
                <w:iCs w:val="0"/>
              </w:rPr>
              <w:t>užtikrins saugumą, estetinį vaizdą.</w:t>
            </w:r>
          </w:p>
          <w:p w:rsidR="00891166" w:rsidRPr="00ED68BC" w:rsidRDefault="00891166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</w:tc>
      </w:tr>
      <w:tr w:rsidR="000B0639" w:rsidTr="009E6E69">
        <w:tc>
          <w:tcPr>
            <w:tcW w:w="9570" w:type="dxa"/>
            <w:gridSpan w:val="5"/>
          </w:tcPr>
          <w:p w:rsidR="000B0639" w:rsidRPr="001840B9" w:rsidRDefault="000B0639" w:rsidP="009E6E69">
            <w:pPr>
              <w:pStyle w:val="Sraopastraipa"/>
              <w:numPr>
                <w:ilvl w:val="1"/>
                <w:numId w:val="2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Patobulinti mitybos organizavimo sąlygas.</w:t>
            </w:r>
          </w:p>
        </w:tc>
      </w:tr>
      <w:tr w:rsidR="000B0639" w:rsidTr="009E6E69">
        <w:tc>
          <w:tcPr>
            <w:tcW w:w="808" w:type="dxa"/>
          </w:tcPr>
          <w:p w:rsidR="000B0639" w:rsidRDefault="000B0639" w:rsidP="009E6E6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  <w:p w:rsidR="000B0639" w:rsidRDefault="000B0639" w:rsidP="009E6E6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639" w:rsidRDefault="000B0639" w:rsidP="009E6E6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0B0639" w:rsidRDefault="000B0639" w:rsidP="009E6E6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Virtuvės įrangos, inventoriaus atnaujinimas.</w:t>
            </w:r>
          </w:p>
          <w:p w:rsidR="00600C0B" w:rsidRDefault="00600C0B" w:rsidP="009E6E6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0B" w:rsidRDefault="00600C0B" w:rsidP="009E6E6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0B" w:rsidRDefault="00600C0B" w:rsidP="009E6E6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600C0B" w:rsidRDefault="00600C0B" w:rsidP="009E6E69">
            <w:pPr>
              <w:pStyle w:val="Lentelsturinys"/>
            </w:pPr>
            <w:r>
              <w:t>Direktorius</w:t>
            </w:r>
            <w:r w:rsidR="00D869F8">
              <w:t>,</w:t>
            </w:r>
          </w:p>
          <w:p w:rsidR="000B0639" w:rsidRDefault="000B0639" w:rsidP="009E6E69">
            <w:pPr>
              <w:pStyle w:val="Lentelsturinys"/>
            </w:pPr>
            <w:r>
              <w:t>Ūkio dalies vedėja</w:t>
            </w:r>
          </w:p>
          <w:p w:rsidR="000B0639" w:rsidRDefault="000B0639" w:rsidP="00600C0B">
            <w:pPr>
              <w:pStyle w:val="Lentelsturinys"/>
            </w:pPr>
          </w:p>
        </w:tc>
        <w:tc>
          <w:tcPr>
            <w:tcW w:w="1275" w:type="dxa"/>
          </w:tcPr>
          <w:p w:rsidR="000B0639" w:rsidRDefault="00891166" w:rsidP="009E6E69">
            <w:pPr>
              <w:pStyle w:val="Lentelsturinys"/>
            </w:pPr>
            <w:r>
              <w:t>2016</w:t>
            </w:r>
            <w:r w:rsidR="000B0639">
              <w:t xml:space="preserve"> m.</w:t>
            </w:r>
          </w:p>
          <w:p w:rsidR="000B0639" w:rsidRDefault="000B0639" w:rsidP="009E6E69">
            <w:pPr>
              <w:pStyle w:val="Lentelsturinys"/>
              <w:jc w:val="center"/>
            </w:pPr>
            <w:r>
              <w:t xml:space="preserve">II </w:t>
            </w:r>
            <w:proofErr w:type="spellStart"/>
            <w:r>
              <w:t>ketv</w:t>
            </w:r>
            <w:proofErr w:type="spellEnd"/>
            <w:r>
              <w:t>.</w:t>
            </w:r>
          </w:p>
          <w:p w:rsidR="000B0639" w:rsidRDefault="000B0639" w:rsidP="009E6E69">
            <w:pPr>
              <w:pStyle w:val="Lentelsturinys"/>
            </w:pPr>
          </w:p>
          <w:p w:rsidR="000B0639" w:rsidRDefault="000B0639" w:rsidP="009E6E69">
            <w:pPr>
              <w:pStyle w:val="Lentelsturinys"/>
            </w:pPr>
          </w:p>
          <w:p w:rsidR="000B0639" w:rsidRDefault="000B0639" w:rsidP="00600C0B">
            <w:pPr>
              <w:pStyle w:val="Lentelsturinys"/>
              <w:jc w:val="center"/>
            </w:pPr>
          </w:p>
        </w:tc>
        <w:tc>
          <w:tcPr>
            <w:tcW w:w="2658" w:type="dxa"/>
          </w:tcPr>
          <w:p w:rsidR="000B0639" w:rsidRDefault="000B0639" w:rsidP="009E6E6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891166">
              <w:rPr>
                <w:rFonts w:ascii="Times New Roman" w:hAnsi="Times New Roman" w:cs="Times New Roman"/>
                <w:sz w:val="24"/>
                <w:szCs w:val="24"/>
              </w:rPr>
              <w:t>sigijus kepimo spintą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C0B">
              <w:rPr>
                <w:rFonts w:ascii="Times New Roman" w:hAnsi="Times New Roman" w:cs="Times New Roman"/>
                <w:sz w:val="24"/>
                <w:szCs w:val="24"/>
              </w:rPr>
              <w:t>pakeitus plautuves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bus užtikrintos saugios darbo sąlygos virtuvėje.</w:t>
            </w:r>
          </w:p>
        </w:tc>
      </w:tr>
    </w:tbl>
    <w:p w:rsidR="000B063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B0639" w:rsidRPr="002B78F9" w:rsidRDefault="000B0639" w:rsidP="000B06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639" w:rsidRPr="002B78F9" w:rsidRDefault="000B0639" w:rsidP="000B06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639" w:rsidRDefault="000B0639" w:rsidP="000B06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7A63B2">
        <w:rPr>
          <w:rFonts w:ascii="Times New Roman" w:hAnsi="Times New Roman" w:cs="Times New Roman"/>
          <w:sz w:val="24"/>
          <w:szCs w:val="24"/>
        </w:rPr>
        <w:t>_______________</w:t>
      </w:r>
    </w:p>
    <w:p w:rsidR="000B0639" w:rsidRPr="002B78F9" w:rsidRDefault="000B0639" w:rsidP="000B06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0639" w:rsidRDefault="000B0639" w:rsidP="000B06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B0639" w:rsidRDefault="000B0639" w:rsidP="000B06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B0639" w:rsidRDefault="000B0639" w:rsidP="000B06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B0639" w:rsidRPr="0077047C" w:rsidRDefault="000B0639" w:rsidP="000B06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597" w:rsidRPr="000B0639" w:rsidRDefault="00AC3597">
      <w:pPr>
        <w:rPr>
          <w:rFonts w:ascii="Times New Roman" w:hAnsi="Times New Roman" w:cs="Times New Roman"/>
          <w:sz w:val="24"/>
          <w:szCs w:val="24"/>
        </w:rPr>
      </w:pPr>
    </w:p>
    <w:sectPr w:rsidR="00AC3597" w:rsidRPr="000B0639" w:rsidSect="0077047C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5A248BB"/>
    <w:multiLevelType w:val="hybridMultilevel"/>
    <w:tmpl w:val="E1865B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11646"/>
    <w:multiLevelType w:val="hybridMultilevel"/>
    <w:tmpl w:val="7EC82C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A433E"/>
    <w:multiLevelType w:val="hybridMultilevel"/>
    <w:tmpl w:val="33FCD8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256BE"/>
    <w:multiLevelType w:val="multilevel"/>
    <w:tmpl w:val="DB249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2427F84"/>
    <w:multiLevelType w:val="multilevel"/>
    <w:tmpl w:val="B29A4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CE22048"/>
    <w:multiLevelType w:val="hybridMultilevel"/>
    <w:tmpl w:val="E7AAF7EE"/>
    <w:lvl w:ilvl="0" w:tplc="4AF4D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47B12"/>
    <w:multiLevelType w:val="multilevel"/>
    <w:tmpl w:val="95CE9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EBA2A95"/>
    <w:multiLevelType w:val="hybridMultilevel"/>
    <w:tmpl w:val="DF30DAC4"/>
    <w:lvl w:ilvl="0" w:tplc="2E721ED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274C1"/>
    <w:multiLevelType w:val="hybridMultilevel"/>
    <w:tmpl w:val="90D47758"/>
    <w:lvl w:ilvl="0" w:tplc="4AF4D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031CE"/>
    <w:multiLevelType w:val="hybridMultilevel"/>
    <w:tmpl w:val="DAAEF9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9055D"/>
    <w:multiLevelType w:val="hybridMultilevel"/>
    <w:tmpl w:val="D4CAD2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E27F7"/>
    <w:multiLevelType w:val="hybridMultilevel"/>
    <w:tmpl w:val="3C1EC2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8591A"/>
    <w:multiLevelType w:val="hybridMultilevel"/>
    <w:tmpl w:val="E5DA6452"/>
    <w:lvl w:ilvl="0" w:tplc="4AF4D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72C90"/>
    <w:multiLevelType w:val="hybridMultilevel"/>
    <w:tmpl w:val="F618BFE0"/>
    <w:lvl w:ilvl="0" w:tplc="4AF4D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4"/>
  </w:num>
  <w:num w:numId="8">
    <w:abstractNumId w:val="3"/>
  </w:num>
  <w:num w:numId="9">
    <w:abstractNumId w:val="12"/>
  </w:num>
  <w:num w:numId="10">
    <w:abstractNumId w:val="0"/>
  </w:num>
  <w:num w:numId="11">
    <w:abstractNumId w:val="1"/>
  </w:num>
  <w:num w:numId="12">
    <w:abstractNumId w:val="11"/>
  </w:num>
  <w:num w:numId="13">
    <w:abstractNumId w:val="9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0B0639"/>
    <w:rsid w:val="00003D77"/>
    <w:rsid w:val="000B0639"/>
    <w:rsid w:val="001104D9"/>
    <w:rsid w:val="00113C2C"/>
    <w:rsid w:val="00150E1A"/>
    <w:rsid w:val="001A7A04"/>
    <w:rsid w:val="00273225"/>
    <w:rsid w:val="0040216F"/>
    <w:rsid w:val="004E7258"/>
    <w:rsid w:val="00536334"/>
    <w:rsid w:val="00600C0B"/>
    <w:rsid w:val="00653A76"/>
    <w:rsid w:val="006F0AC2"/>
    <w:rsid w:val="007912C1"/>
    <w:rsid w:val="007C471E"/>
    <w:rsid w:val="007C5DFC"/>
    <w:rsid w:val="00891166"/>
    <w:rsid w:val="0089134D"/>
    <w:rsid w:val="00900479"/>
    <w:rsid w:val="00921010"/>
    <w:rsid w:val="00985B48"/>
    <w:rsid w:val="00A50C58"/>
    <w:rsid w:val="00A542AF"/>
    <w:rsid w:val="00AC3597"/>
    <w:rsid w:val="00AE2695"/>
    <w:rsid w:val="00AE435A"/>
    <w:rsid w:val="00B2238F"/>
    <w:rsid w:val="00B86DD6"/>
    <w:rsid w:val="00C31221"/>
    <w:rsid w:val="00C50165"/>
    <w:rsid w:val="00C53510"/>
    <w:rsid w:val="00C94D18"/>
    <w:rsid w:val="00CF5366"/>
    <w:rsid w:val="00D504F9"/>
    <w:rsid w:val="00D869F8"/>
    <w:rsid w:val="00DB1B86"/>
    <w:rsid w:val="00E52249"/>
    <w:rsid w:val="00EB05BC"/>
    <w:rsid w:val="00EC3FBE"/>
    <w:rsid w:val="00EE4C2D"/>
    <w:rsid w:val="00EF46E3"/>
    <w:rsid w:val="00FB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725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entelsturinys">
    <w:name w:val="Lentelės turinys"/>
    <w:basedOn w:val="prastasis"/>
    <w:rsid w:val="000B0639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Lentelsantrat">
    <w:name w:val="Lentelės antraštė"/>
    <w:basedOn w:val="Lentelsturinys"/>
    <w:rsid w:val="000B0639"/>
    <w:pPr>
      <w:widowControl w:val="0"/>
      <w:spacing w:line="240" w:lineRule="auto"/>
      <w:jc w:val="center"/>
    </w:pPr>
    <w:rPr>
      <w:rFonts w:eastAsia="Lucida Sans Unicode"/>
      <w:b/>
      <w:bCs/>
      <w:i/>
      <w:iCs/>
      <w:kern w:val="0"/>
      <w:lang w:eastAsia="lt-LT"/>
    </w:rPr>
  </w:style>
  <w:style w:type="table" w:styleId="Lentelstinklelis">
    <w:name w:val="Table Grid"/>
    <w:basedOn w:val="prastojilentel"/>
    <w:uiPriority w:val="59"/>
    <w:rsid w:val="000B0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0B0639"/>
    <w:pPr>
      <w:ind w:left="720"/>
      <w:contextualSpacing/>
    </w:pPr>
  </w:style>
  <w:style w:type="character" w:styleId="Hipersaitas">
    <w:name w:val="Hyperlink"/>
    <w:rsid w:val="00985B48"/>
    <w:rPr>
      <w:color w:val="000080"/>
      <w:u w:val="single"/>
    </w:rPr>
  </w:style>
  <w:style w:type="paragraph" w:styleId="prastasistinklapis">
    <w:name w:val="Normal (Web)"/>
    <w:basedOn w:val="prastasis"/>
    <w:uiPriority w:val="99"/>
    <w:unhideWhenUsed/>
    <w:rsid w:val="0098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uiPriority w:val="20"/>
    <w:qFormat/>
    <w:rsid w:val="00985B48"/>
    <w:rPr>
      <w:i/>
      <w:iCs/>
    </w:rPr>
  </w:style>
  <w:style w:type="character" w:customStyle="1" w:styleId="il">
    <w:name w:val="il"/>
    <w:basedOn w:val="Numatytasispastraiposriftas"/>
    <w:rsid w:val="00985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5</Pages>
  <Words>6121</Words>
  <Characters>3489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2016-01-28T10:12:00Z</cp:lastPrinted>
  <dcterms:created xsi:type="dcterms:W3CDTF">2016-01-25T08:28:00Z</dcterms:created>
  <dcterms:modified xsi:type="dcterms:W3CDTF">2016-01-29T09:44:00Z</dcterms:modified>
</cp:coreProperties>
</file>