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9E" w:rsidRDefault="0060039E">
      <w:pPr>
        <w:pStyle w:val="Body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039E" w:rsidRDefault="00625EF7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line">
              <wp:posOffset>-50800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0039E" w:rsidRDefault="0060039E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60039E" w:rsidRDefault="0060039E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39E" w:rsidRDefault="0060039E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39E" w:rsidRDefault="0060039E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39E" w:rsidRDefault="00625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</w:rPr>
        <w:t xml:space="preserve"> m. bir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elio </w:t>
      </w:r>
      <w:r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60039E" w:rsidRDefault="0060039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39E" w:rsidRDefault="0060039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39E" w:rsidRDefault="00625EF7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linijoje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b/>
          <w:bCs/>
          <w:sz w:val="24"/>
          <w:szCs w:val="24"/>
        </w:rPr>
        <w:t xml:space="preserve">psichologo konsultacija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pa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dien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, visoje Lietuvoje, ir vasar</w:t>
      </w:r>
      <w:r>
        <w:rPr>
          <w:rFonts w:ascii="Times New Roman" w:hAnsi="Times New Roman"/>
          <w:b/>
          <w:bCs/>
          <w:sz w:val="24"/>
          <w:szCs w:val="24"/>
        </w:rPr>
        <w:t>ą</w:t>
      </w:r>
    </w:p>
    <w:p w:rsidR="0060039E" w:rsidRDefault="0060039E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39E" w:rsidRDefault="00625EF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Vasar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galimybi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patekti pas psicholog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dar labiau suma</w:t>
      </w:r>
      <w:r>
        <w:rPr>
          <w:rFonts w:ascii="Times New Roman" w:hAnsi="Times New Roman"/>
          <w:sz w:val="24"/>
          <w:szCs w:val="24"/>
        </w:rPr>
        <w:t>žė</w:t>
      </w:r>
      <w:r>
        <w:rPr>
          <w:rFonts w:ascii="Times New Roman" w:hAnsi="Times New Roman"/>
          <w:sz w:val="24"/>
          <w:szCs w:val="24"/>
        </w:rPr>
        <w:t xml:space="preserve">ja tiek gydymo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staigose, priva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iuose kabinetuose, tiek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ugdymo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staigose, 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iau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linijoje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profesionali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psicholog</w:t>
      </w:r>
      <w:r>
        <w:rPr>
          <w:rFonts w:ascii="Times New Roman" w:hAnsi="Times New Roman"/>
          <w:sz w:val="24"/>
          <w:szCs w:val="24"/>
        </w:rPr>
        <w:t xml:space="preserve">ų  </w:t>
      </w:r>
      <w:r>
        <w:rPr>
          <w:rFonts w:ascii="Times New Roman" w:hAnsi="Times New Roman"/>
          <w:sz w:val="24"/>
          <w:szCs w:val="24"/>
        </w:rPr>
        <w:t>konsultacijos nestabdomos, be to, pagalba suteikiama 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dien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visoje Lietuvoje. </w:t>
      </w:r>
    </w:p>
    <w:p w:rsidR="0060039E" w:rsidRDefault="0060039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39E" w:rsidRDefault="00625EF7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Vasar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vams klausim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ne ma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iau</w:t>
      </w:r>
      <w:proofErr w:type="spellEnd"/>
    </w:p>
    <w:p w:rsidR="0060039E" w:rsidRDefault="0060039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39E" w:rsidRDefault="00625EF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Gali atrodyti, kad pasibaigus mokslo metams,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vams kyla kur kas 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iau </w:t>
      </w:r>
      <w:r>
        <w:rPr>
          <w:rFonts w:ascii="Times New Roman" w:hAnsi="Times New Roman"/>
          <w:sz w:val="24"/>
          <w:szCs w:val="24"/>
        </w:rPr>
        <w:t>klausim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ar susir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pinimo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ir paaugli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elgesio,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savijautos,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gyvenim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. 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iau ir vasar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vai atsiduria situacijose, kai abejoja, ar tinkamai elgiasi, reaguoja, supranta savo vaikus ir paauglius. Gali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tikti sud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ir sunki</w:t>
      </w:r>
      <w:r>
        <w:rPr>
          <w:rFonts w:ascii="Times New Roman" w:hAnsi="Times New Roman"/>
          <w:sz w:val="24"/>
          <w:szCs w:val="24"/>
        </w:rPr>
        <w:t>ų į</w:t>
      </w:r>
      <w:r>
        <w:rPr>
          <w:rFonts w:ascii="Times New Roman" w:hAnsi="Times New Roman"/>
          <w:sz w:val="24"/>
          <w:szCs w:val="24"/>
        </w:rPr>
        <w:t>vyki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. Taip pa</w:t>
      </w:r>
      <w:r>
        <w:rPr>
          <w:rFonts w:ascii="Times New Roman" w:hAnsi="Times New Roman"/>
          <w:sz w:val="24"/>
          <w:szCs w:val="24"/>
        </w:rPr>
        <w:t>t dalis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jau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iasi pavarg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ar nusivyl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savimi ir nori tiesiog pasikalb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sako Paramos vaikams centre veikian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ios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vadov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rat</w:t>
      </w:r>
      <w:r>
        <w:rPr>
          <w:rFonts w:ascii="Times New Roman" w:hAnsi="Times New Roman"/>
          <w:sz w:val="24"/>
          <w:szCs w:val="24"/>
        </w:rPr>
        <w:t xml:space="preserve">ė </w:t>
      </w:r>
      <w:proofErr w:type="spellStart"/>
      <w:r>
        <w:rPr>
          <w:rFonts w:ascii="Times New Roman" w:hAnsi="Times New Roman"/>
          <w:sz w:val="24"/>
          <w:szCs w:val="24"/>
        </w:rPr>
        <w:t>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0039E" w:rsidRDefault="0060039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39E" w:rsidRDefault="00625EF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Psicholog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pastebi, kad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atostog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metu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vams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kyla ir nauj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klausim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ypa</w:t>
      </w:r>
      <w:r>
        <w:rPr>
          <w:rFonts w:ascii="Times New Roman" w:hAnsi="Times New Roman"/>
          <w:sz w:val="24"/>
          <w:szCs w:val="24"/>
        </w:rPr>
        <w:t>č š</w:t>
      </w:r>
      <w:r>
        <w:rPr>
          <w:rFonts w:ascii="Times New Roman" w:hAnsi="Times New Roman"/>
          <w:sz w:val="24"/>
          <w:szCs w:val="24"/>
        </w:rPr>
        <w:t xml:space="preserve">iais </w:t>
      </w:r>
      <w:proofErr w:type="spellStart"/>
      <w:r>
        <w:rPr>
          <w:rFonts w:ascii="Times New Roman" w:hAnsi="Times New Roman"/>
          <w:sz w:val="24"/>
          <w:szCs w:val="24"/>
        </w:rPr>
        <w:t>pandeminiais</w:t>
      </w:r>
      <w:proofErr w:type="spellEnd"/>
      <w:r>
        <w:rPr>
          <w:rFonts w:ascii="Times New Roman" w:hAnsi="Times New Roman"/>
          <w:sz w:val="24"/>
          <w:szCs w:val="24"/>
        </w:rPr>
        <w:t xml:space="preserve"> metais. </w:t>
      </w:r>
      <w:r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sz w:val="24"/>
          <w:szCs w:val="24"/>
        </w:rPr>
        <w:t>aug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konflikt</w:t>
      </w:r>
      <w:r>
        <w:rPr>
          <w:rFonts w:ascii="Times New Roman" w:hAnsi="Times New Roman"/>
          <w:sz w:val="24"/>
          <w:szCs w:val="24"/>
        </w:rPr>
        <w:t xml:space="preserve">ų 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 laiko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</w:t>
      </w:r>
      <w:proofErr w:type="spellEnd"/>
      <w:r>
        <w:rPr>
          <w:rFonts w:ascii="Times New Roman" w:hAnsi="Times New Roman"/>
          <w:sz w:val="24"/>
          <w:szCs w:val="24"/>
        </w:rPr>
        <w:t>leid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iamo prie ekran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paaugliams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sunkiau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laikytis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susitarimo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gr</w:t>
      </w:r>
      <w:proofErr w:type="spellStart"/>
      <w:r>
        <w:rPr>
          <w:rFonts w:ascii="Times New Roman" w:hAnsi="Times New Roman"/>
          <w:sz w:val="24"/>
          <w:szCs w:val="24"/>
        </w:rPr>
        <w:t>įž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laiku namo arba, atvirk</w:t>
      </w:r>
      <w:r>
        <w:rPr>
          <w:rFonts w:ascii="Times New Roman" w:hAnsi="Times New Roman"/>
          <w:sz w:val="24"/>
          <w:szCs w:val="24"/>
        </w:rPr>
        <w:t>šč</w:t>
      </w:r>
      <w:r>
        <w:rPr>
          <w:rFonts w:ascii="Times New Roman" w:hAnsi="Times New Roman"/>
          <w:sz w:val="24"/>
          <w:szCs w:val="24"/>
        </w:rPr>
        <w:t xml:space="preserve">iai, jie niekur nenori eiti. </w:t>
      </w:r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vai</w:t>
      </w:r>
      <w:proofErr w:type="spellEnd"/>
      <w:r>
        <w:rPr>
          <w:rFonts w:ascii="Times New Roman" w:hAnsi="Times New Roman"/>
          <w:sz w:val="24"/>
          <w:szCs w:val="24"/>
        </w:rPr>
        <w:t xml:space="preserve"> susiduria su abejon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mis ir nerimu, ar leisti vaikus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 xml:space="preserve">stovyklas, ar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albin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ti, kai jie atsisako, kaip susid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lioti dienotvark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ir kuo 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imti tiek 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uosius, tiek </w:t>
      </w:r>
      <w:proofErr w:type="spellStart"/>
      <w:r>
        <w:rPr>
          <w:rFonts w:ascii="Times New Roman" w:hAnsi="Times New Roman"/>
          <w:sz w:val="24"/>
          <w:szCs w:val="24"/>
        </w:rPr>
        <w:t>vyresn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lius</w:t>
      </w:r>
      <w:proofErr w:type="spellEnd"/>
      <w:r>
        <w:rPr>
          <w:rFonts w:ascii="Times New Roman" w:hAnsi="Times New Roman"/>
          <w:sz w:val="24"/>
          <w:szCs w:val="24"/>
        </w:rPr>
        <w:t xml:space="preserve">, kai rutina yra pasikeitusi. </w:t>
      </w:r>
    </w:p>
    <w:p w:rsidR="0060039E" w:rsidRDefault="0060039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39E" w:rsidRDefault="00625EF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nerimo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vai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sako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 karantino metu pasikeitusio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ir paaugli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elgesio, kuris dar labiau gali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ry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>vasar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Pavyzd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iui</w:t>
      </w:r>
      <w:proofErr w:type="spellEnd"/>
      <w:r>
        <w:rPr>
          <w:rFonts w:ascii="Times New Roman" w:hAnsi="Times New Roman"/>
          <w:sz w:val="24"/>
          <w:szCs w:val="24"/>
        </w:rPr>
        <w:t>, a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ktyv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vaikai niekuo nesidomi, kitiems sunku atkurti socialinius ry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ius ar atsitraukti nuo kompiuterini</w:t>
      </w:r>
      <w:r>
        <w:rPr>
          <w:rFonts w:ascii="Times New Roman" w:hAnsi="Times New Roman"/>
          <w:sz w:val="24"/>
          <w:szCs w:val="24"/>
        </w:rPr>
        <w:t>ų ž</w:t>
      </w:r>
      <w:r>
        <w:rPr>
          <w:rFonts w:ascii="Times New Roman" w:hAnsi="Times New Roman"/>
          <w:sz w:val="24"/>
          <w:szCs w:val="24"/>
        </w:rPr>
        <w:t>aidim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. Pasteb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jus nerim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kelian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ius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enklus, labai svarbu pasitarti su specialistu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atkreipia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mes</w:t>
      </w:r>
      <w:r>
        <w:rPr>
          <w:rFonts w:ascii="Times New Roman" w:hAnsi="Times New Roman"/>
          <w:sz w:val="24"/>
          <w:szCs w:val="24"/>
        </w:rPr>
        <w:t xml:space="preserve">į </w:t>
      </w:r>
      <w:proofErr w:type="spellStart"/>
      <w:r>
        <w:rPr>
          <w:rFonts w:ascii="Times New Roman" w:hAnsi="Times New Roman"/>
          <w:sz w:val="24"/>
          <w:szCs w:val="24"/>
        </w:rPr>
        <w:t>J.Baltu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0039E" w:rsidRDefault="0060039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39E" w:rsidRDefault="00625EF7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Nemokam</w:t>
      </w:r>
      <w:r>
        <w:rPr>
          <w:rFonts w:ascii="Times New Roman" w:hAnsi="Times New Roman"/>
          <w:b/>
          <w:bCs/>
          <w:sz w:val="24"/>
          <w:szCs w:val="24"/>
        </w:rPr>
        <w:t>a profesionali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psicholog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pagalba</w:t>
      </w:r>
    </w:p>
    <w:p w:rsidR="0060039E" w:rsidRDefault="0060039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39E" w:rsidRDefault="00625EF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linijoje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konsultuoja profesional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 Paramos vaikams centro psichologai telefonu (</w:t>
      </w:r>
      <w:r>
        <w:rPr>
          <w:rFonts w:ascii="Times New Roman" w:hAnsi="Times New Roman"/>
          <w:sz w:val="24"/>
          <w:szCs w:val="24"/>
          <w:lang w:val="en-US"/>
        </w:rPr>
        <w:t>8 800 900 12</w:t>
      </w:r>
      <w:r>
        <w:rPr>
          <w:rFonts w:ascii="Times New Roman" w:hAnsi="Times New Roman"/>
          <w:sz w:val="24"/>
          <w:szCs w:val="24"/>
        </w:rPr>
        <w:t>) ir nemokamai, anonimi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kai. Skambu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trukm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neribojama, o skambinti galima tiek kart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kiek reikia, darbo dienomis 9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  <w:lang w:val="en-US"/>
        </w:rPr>
        <w:t xml:space="preserve"> val.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17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21 val. </w:t>
      </w:r>
      <w:r>
        <w:rPr>
          <w:rFonts w:ascii="Times New Roman" w:hAnsi="Times New Roman"/>
          <w:sz w:val="24"/>
          <w:szCs w:val="24"/>
        </w:rPr>
        <w:t>Konsultacija suteikiama 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dien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visoje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Lietuvoje. </w:t>
      </w:r>
    </w:p>
    <w:p w:rsidR="0060039E" w:rsidRDefault="0060039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39E" w:rsidRDefault="00625EF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 psichologais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linijoje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galima pasitarti visais klausimais, susijusiais su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eimos psichologiniais sunkumais, 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iais</w:t>
      </w:r>
      <w:proofErr w:type="spellEnd"/>
      <w:r>
        <w:rPr>
          <w:rFonts w:ascii="Times New Roman" w:hAnsi="Times New Roman"/>
          <w:sz w:val="24"/>
          <w:szCs w:val="24"/>
        </w:rPr>
        <w:t xml:space="preserve">, tarpusavio santykiais, savijauta ir </w:t>
      </w:r>
      <w:r>
        <w:rPr>
          <w:rFonts w:ascii="Times New Roman" w:hAnsi="Times New Roman"/>
          <w:sz w:val="24"/>
          <w:szCs w:val="24"/>
        </w:rPr>
        <w:t xml:space="preserve">pan. Tuomet, kai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n-US"/>
        </w:rPr>
        <w:t>vams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vaikams sukyla stiprios emocijos ir sunku susivaldyti arba reikia palaikymo, norisi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ti, pasidalinti 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iais. Taip pat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jeigu kyla klausim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kaip der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pasielgti konkre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ioje situacijoje. Daugiau informacijos </w:t>
      </w:r>
      <w:r>
        <w:rPr>
          <w:rFonts w:ascii="Times New Roman" w:hAnsi="Times New Roman"/>
          <w:sz w:val="24"/>
          <w:szCs w:val="24"/>
        </w:rPr>
        <w:t xml:space="preserve">–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</w:rPr>
          <w:t>www.tevulinija.lt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0039E" w:rsidRDefault="0060039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39E" w:rsidRDefault="0060039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39E" w:rsidRDefault="00625EF7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- - - </w:t>
      </w:r>
    </w:p>
    <w:p w:rsidR="0060039E" w:rsidRDefault="0060039E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39E" w:rsidRDefault="00625EF7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hAnsi="Times New Roman"/>
          <w:b/>
          <w:bCs/>
          <w:color w:val="1D2129"/>
          <w:sz w:val="24"/>
          <w:szCs w:val="24"/>
        </w:rPr>
        <w:t>Apie Paramos vaikams 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</w:p>
    <w:p w:rsidR="0060039E" w:rsidRDefault="00625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proofErr w:type="gram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gramEnd"/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ų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0039E" w:rsidRDefault="0060039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0039E" w:rsidRDefault="00625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- - -</w:t>
      </w:r>
    </w:p>
    <w:p w:rsidR="0060039E" w:rsidRDefault="0060039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39E" w:rsidRDefault="00625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Daugiau informacijos:</w:t>
      </w:r>
    </w:p>
    <w:p w:rsidR="0060039E" w:rsidRDefault="00625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rat</w:t>
      </w:r>
      <w:r>
        <w:rPr>
          <w:rFonts w:ascii="Times New Roman" w:hAnsi="Times New Roman"/>
          <w:sz w:val="24"/>
          <w:szCs w:val="24"/>
        </w:rPr>
        <w:t xml:space="preserve">ė </w:t>
      </w:r>
      <w:proofErr w:type="spellStart"/>
      <w:r>
        <w:rPr>
          <w:rFonts w:ascii="Times New Roman" w:hAnsi="Times New Roman"/>
          <w:sz w:val="24"/>
          <w:szCs w:val="24"/>
        </w:rPr>
        <w:t>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</w:p>
    <w:p w:rsidR="0060039E" w:rsidRDefault="00625EF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vadov</w:t>
      </w:r>
      <w:r>
        <w:rPr>
          <w:rFonts w:ascii="Times New Roman" w:hAnsi="Times New Roman"/>
          <w:sz w:val="24"/>
          <w:szCs w:val="24"/>
        </w:rPr>
        <w:t>ė</w:t>
      </w:r>
    </w:p>
    <w:p w:rsidR="0060039E" w:rsidRDefault="00625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Mob. tel.</w:t>
      </w:r>
      <w:r>
        <w:rPr>
          <w:rFonts w:ascii="Times New Roman" w:hAnsi="Times New Roman"/>
          <w:sz w:val="24"/>
          <w:szCs w:val="24"/>
        </w:rPr>
        <w:t xml:space="preserve"> 8 611 43567</w:t>
      </w:r>
    </w:p>
    <w:p w:rsidR="0060039E" w:rsidRDefault="00625EF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El. p. </w:t>
      </w:r>
      <w:hyperlink r:id="rId8" w:history="1">
        <w:r>
          <w:rPr>
            <w:rStyle w:val="Hyperlink0"/>
            <w:rFonts w:ascii="Times New Roman" w:hAnsi="Times New Roman"/>
            <w:sz w:val="24"/>
            <w:szCs w:val="24"/>
          </w:rPr>
          <w:t>jurate</w:t>
        </w:r>
        <w:r>
          <w:rPr>
            <w:rStyle w:val="Hyperlink0"/>
            <w:rFonts w:ascii="Times New Roman" w:hAnsi="Times New Roman"/>
            <w:sz w:val="24"/>
            <w:szCs w:val="24"/>
            <w:lang w:val="en-US"/>
          </w:rPr>
          <w:t>@pvc.lt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0039E" w:rsidRDefault="0060039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039E" w:rsidRDefault="0060039E">
      <w:pPr>
        <w:pStyle w:val="Body"/>
        <w:jc w:val="both"/>
      </w:pPr>
    </w:p>
    <w:sectPr w:rsidR="0060039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F7" w:rsidRDefault="00625EF7">
      <w:r>
        <w:separator/>
      </w:r>
    </w:p>
  </w:endnote>
  <w:endnote w:type="continuationSeparator" w:id="0">
    <w:p w:rsidR="00625EF7" w:rsidRDefault="0062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9E" w:rsidRDefault="006003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F7" w:rsidRDefault="00625EF7">
      <w:r>
        <w:separator/>
      </w:r>
    </w:p>
  </w:footnote>
  <w:footnote w:type="continuationSeparator" w:id="0">
    <w:p w:rsidR="00625EF7" w:rsidRDefault="0062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9E" w:rsidRDefault="006003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9E"/>
    <w:rsid w:val="0060039E"/>
    <w:rsid w:val="00625EF7"/>
    <w:rsid w:val="00D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1A4DC-178B-4EE1-A65F-E5A483D2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saitas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te@pvc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vulinija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G2</cp:lastModifiedBy>
  <cp:revision>2</cp:revision>
  <dcterms:created xsi:type="dcterms:W3CDTF">2021-07-13T05:42:00Z</dcterms:created>
  <dcterms:modified xsi:type="dcterms:W3CDTF">2021-07-13T05:42:00Z</dcterms:modified>
</cp:coreProperties>
</file>